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119EA6" w14:textId="4E6B42D7" w:rsidR="00E36DA8" w:rsidRPr="00672273" w:rsidRDefault="00E36DA8" w:rsidP="00E3B686">
      <w:pPr>
        <w:autoSpaceDE w:val="0"/>
        <w:autoSpaceDN w:val="0"/>
        <w:adjustRightInd w:val="0"/>
        <w:spacing w:line="320" w:lineRule="atLeast"/>
        <w:ind w:right="349"/>
        <w:jc w:val="right"/>
        <w:rPr>
          <w:b/>
          <w:bCs/>
          <w:i/>
          <w:iCs/>
          <w:noProof/>
          <w:spacing w:val="80"/>
          <w:lang w:val="ro-RO"/>
        </w:rPr>
      </w:pPr>
      <w:r w:rsidRPr="00E3B686">
        <w:rPr>
          <w:b/>
          <w:bCs/>
          <w:i/>
          <w:iCs/>
          <w:noProof/>
          <w:spacing w:val="80"/>
          <w:lang w:val="ro-RO"/>
        </w:rPr>
        <w:t xml:space="preserve">ANEXA </w:t>
      </w:r>
      <w:r w:rsidR="4F1D754B" w:rsidRPr="00E3B686">
        <w:rPr>
          <w:b/>
          <w:bCs/>
          <w:i/>
          <w:iCs/>
          <w:noProof/>
          <w:spacing w:val="80"/>
          <w:lang w:val="ro-RO"/>
        </w:rPr>
        <w:t>5 FV</w:t>
      </w:r>
    </w:p>
    <w:p w14:paraId="26FFED32" w14:textId="2C5D8CFC" w:rsidR="00E47AFC" w:rsidRDefault="00E47AFC" w:rsidP="00E47AFC">
      <w:pPr>
        <w:autoSpaceDE w:val="0"/>
        <w:autoSpaceDN w:val="0"/>
        <w:adjustRightInd w:val="0"/>
        <w:spacing w:line="320" w:lineRule="atLeast"/>
        <w:jc w:val="both"/>
        <w:rPr>
          <w:noProof/>
          <w:lang w:val="ro-RO"/>
        </w:rPr>
      </w:pPr>
      <w:r>
        <w:rPr>
          <w:noProof/>
          <w:lang w:val="ro-RO"/>
        </w:rPr>
        <w:t xml:space="preserve">Universitatea </w:t>
      </w:r>
      <w:r w:rsidR="008278AE">
        <w:rPr>
          <w:noProof/>
          <w:lang w:val="ro-RO"/>
        </w:rPr>
        <w:t xml:space="preserve">Națională de Știință și Tehnologie </w:t>
      </w:r>
      <w:r>
        <w:rPr>
          <w:noProof/>
          <w:lang w:val="ro-RO"/>
        </w:rPr>
        <w:t>POLITEHNICA Bucureşti</w:t>
      </w:r>
    </w:p>
    <w:p w14:paraId="433B550E" w14:textId="75945476" w:rsidR="00E47AFC" w:rsidRPr="00424B19" w:rsidRDefault="00E47AFC" w:rsidP="00E47AFC">
      <w:pPr>
        <w:autoSpaceDE w:val="0"/>
        <w:autoSpaceDN w:val="0"/>
        <w:adjustRightInd w:val="0"/>
        <w:spacing w:line="320" w:lineRule="atLeast"/>
        <w:jc w:val="both"/>
        <w:rPr>
          <w:noProof/>
          <w:lang w:val="ro-RO"/>
        </w:rPr>
      </w:pPr>
      <w:r w:rsidRPr="00424B19">
        <w:rPr>
          <w:noProof/>
          <w:lang w:val="ro-RO"/>
        </w:rPr>
        <w:t>Facultatea</w:t>
      </w:r>
      <w:r w:rsidRPr="00734AD4">
        <w:rPr>
          <w:bCs/>
          <w:iCs/>
          <w:lang w:val="ro-RO"/>
        </w:rPr>
        <w:t xml:space="preserve">: </w:t>
      </w:r>
      <w:r w:rsidR="001F50E5">
        <w:rPr>
          <w:bCs/>
          <w:iCs/>
          <w:lang w:val="ro-RO"/>
        </w:rPr>
        <w:t>Inginerie Industrială și Robotică</w:t>
      </w:r>
    </w:p>
    <w:p w14:paraId="563AD546" w14:textId="7D06DBB4" w:rsidR="00E47AFC" w:rsidRPr="00424B19" w:rsidRDefault="00E47AFC" w:rsidP="00E47AFC">
      <w:pPr>
        <w:autoSpaceDE w:val="0"/>
        <w:autoSpaceDN w:val="0"/>
        <w:adjustRightInd w:val="0"/>
        <w:spacing w:line="320" w:lineRule="atLeast"/>
        <w:jc w:val="both"/>
        <w:rPr>
          <w:noProof/>
          <w:lang w:val="ro-RO"/>
        </w:rPr>
      </w:pPr>
      <w:r>
        <w:rPr>
          <w:noProof/>
          <w:lang w:val="ro-RO"/>
        </w:rPr>
        <w:t>Departamentul</w:t>
      </w:r>
      <w:r w:rsidRPr="00734AD4">
        <w:rPr>
          <w:bCs/>
          <w:iCs/>
          <w:lang w:val="ro-RO"/>
        </w:rPr>
        <w:t xml:space="preserve">: </w:t>
      </w:r>
      <w:r w:rsidR="001F50E5">
        <w:rPr>
          <w:bCs/>
          <w:iCs/>
          <w:lang w:val="ro-RO"/>
        </w:rPr>
        <w:t>Roboți și Sisteme de Producție</w:t>
      </w:r>
    </w:p>
    <w:p w14:paraId="2A14BA71" w14:textId="1FF79375" w:rsidR="00734AD4" w:rsidRPr="001F50E5" w:rsidRDefault="00734AD4" w:rsidP="00734AD4">
      <w:pPr>
        <w:autoSpaceDE w:val="0"/>
        <w:autoSpaceDN w:val="0"/>
        <w:adjustRightInd w:val="0"/>
        <w:spacing w:line="320" w:lineRule="atLeast"/>
        <w:jc w:val="both"/>
        <w:rPr>
          <w:b/>
          <w:noProof/>
          <w:lang w:val="ro-RO"/>
        </w:rPr>
      </w:pPr>
      <w:r w:rsidRPr="00734AD4">
        <w:rPr>
          <w:bCs/>
          <w:noProof/>
          <w:lang w:val="ro-RO"/>
        </w:rPr>
        <w:t xml:space="preserve">Nume </w:t>
      </w:r>
      <w:r>
        <w:rPr>
          <w:bCs/>
          <w:noProof/>
          <w:lang w:val="ro-RO"/>
        </w:rPr>
        <w:t>P</w:t>
      </w:r>
      <w:r w:rsidRPr="00734AD4">
        <w:rPr>
          <w:bCs/>
          <w:noProof/>
          <w:lang w:val="ro-RO"/>
        </w:rPr>
        <w:t>renume</w:t>
      </w:r>
      <w:r w:rsidRPr="00734AD4">
        <w:rPr>
          <w:bCs/>
          <w:iCs/>
          <w:lang w:val="ro-RO"/>
        </w:rPr>
        <w:t xml:space="preserve">: </w:t>
      </w:r>
      <w:r w:rsidR="001F50E5" w:rsidRPr="001F50E5">
        <w:rPr>
          <w:b/>
          <w:iCs/>
          <w:lang w:val="ro-RO"/>
        </w:rPr>
        <w:t>ZAPCIU Miron</w:t>
      </w:r>
    </w:p>
    <w:p w14:paraId="78415CFC" w14:textId="3A0D06E4" w:rsidR="00734AD4" w:rsidRPr="00734AD4" w:rsidRDefault="00734AD4" w:rsidP="00734AD4">
      <w:pPr>
        <w:autoSpaceDE w:val="0"/>
        <w:autoSpaceDN w:val="0"/>
        <w:adjustRightInd w:val="0"/>
        <w:spacing w:line="320" w:lineRule="atLeast"/>
        <w:jc w:val="both"/>
        <w:rPr>
          <w:bCs/>
          <w:noProof/>
          <w:lang w:val="ro-RO"/>
        </w:rPr>
      </w:pPr>
      <w:r w:rsidRPr="00734AD4">
        <w:rPr>
          <w:bCs/>
          <w:noProof/>
          <w:lang w:val="ro-RO"/>
        </w:rPr>
        <w:t>Gradul didactic</w:t>
      </w:r>
      <w:r w:rsidRPr="00734AD4">
        <w:rPr>
          <w:bCs/>
          <w:iCs/>
          <w:lang w:val="ro-RO"/>
        </w:rPr>
        <w:t xml:space="preserve">: </w:t>
      </w:r>
      <w:r w:rsidR="001F50E5">
        <w:rPr>
          <w:bCs/>
          <w:iCs/>
          <w:lang w:val="ro-RO"/>
        </w:rPr>
        <w:t>Profesor</w:t>
      </w:r>
    </w:p>
    <w:p w14:paraId="7E992AE0" w14:textId="77777777" w:rsidR="00E36DA8" w:rsidRDefault="00E36DA8" w:rsidP="00934BE1">
      <w:pPr>
        <w:autoSpaceDE w:val="0"/>
        <w:autoSpaceDN w:val="0"/>
        <w:adjustRightInd w:val="0"/>
        <w:spacing w:line="320" w:lineRule="atLeast"/>
        <w:jc w:val="both"/>
        <w:rPr>
          <w:noProof/>
          <w:lang w:val="ro-RO"/>
        </w:rPr>
      </w:pPr>
    </w:p>
    <w:p w14:paraId="550ED2FA" w14:textId="77777777" w:rsidR="00E36DA8" w:rsidRDefault="00E36DA8" w:rsidP="00934BE1">
      <w:pPr>
        <w:autoSpaceDE w:val="0"/>
        <w:autoSpaceDN w:val="0"/>
        <w:adjustRightInd w:val="0"/>
        <w:spacing w:line="320" w:lineRule="atLeast"/>
        <w:jc w:val="both"/>
        <w:rPr>
          <w:noProof/>
          <w:lang w:val="ro-RO"/>
        </w:rPr>
      </w:pPr>
    </w:p>
    <w:p w14:paraId="34C0A78C" w14:textId="77777777" w:rsidR="00E36DA8" w:rsidRPr="00672273" w:rsidRDefault="00E36DA8" w:rsidP="00934BE1">
      <w:pPr>
        <w:autoSpaceDE w:val="0"/>
        <w:autoSpaceDN w:val="0"/>
        <w:adjustRightInd w:val="0"/>
        <w:spacing w:line="320" w:lineRule="atLeast"/>
        <w:jc w:val="center"/>
        <w:rPr>
          <w:b/>
          <w:noProof/>
          <w:spacing w:val="100"/>
          <w:sz w:val="32"/>
          <w:szCs w:val="32"/>
          <w:lang w:val="ro-RO"/>
        </w:rPr>
      </w:pPr>
      <w:r w:rsidRPr="00672273">
        <w:rPr>
          <w:b/>
          <w:noProof/>
          <w:spacing w:val="100"/>
          <w:sz w:val="32"/>
          <w:szCs w:val="32"/>
          <w:lang w:val="ro-RO"/>
        </w:rPr>
        <w:t>LISTA</w:t>
      </w:r>
    </w:p>
    <w:p w14:paraId="5DE880D2" w14:textId="77777777" w:rsidR="00E36DA8" w:rsidRPr="00EB729A" w:rsidRDefault="00E36DA8" w:rsidP="00934BE1">
      <w:pPr>
        <w:autoSpaceDE w:val="0"/>
        <w:autoSpaceDN w:val="0"/>
        <w:adjustRightInd w:val="0"/>
        <w:spacing w:line="320" w:lineRule="atLeast"/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lucrărilor ştiinţifice</w:t>
      </w:r>
      <w:r w:rsidRPr="00EB729A">
        <w:rPr>
          <w:b/>
          <w:sz w:val="28"/>
          <w:szCs w:val="28"/>
          <w:lang w:val="ro-RO"/>
        </w:rPr>
        <w:t xml:space="preserve"> în domeniul disciplinelor din postul didactic</w:t>
      </w:r>
    </w:p>
    <w:p w14:paraId="3BA2E5C3" w14:textId="77777777" w:rsidR="00E36DA8" w:rsidRPr="00424B19" w:rsidRDefault="00E36DA8" w:rsidP="00934BE1">
      <w:pPr>
        <w:autoSpaceDE w:val="0"/>
        <w:autoSpaceDN w:val="0"/>
        <w:adjustRightInd w:val="0"/>
        <w:spacing w:line="320" w:lineRule="atLeast"/>
        <w:rPr>
          <w:noProof/>
          <w:lang w:val="ro-RO"/>
        </w:rPr>
      </w:pPr>
    </w:p>
    <w:p w14:paraId="73552BC6" w14:textId="77777777" w:rsidR="00E36DA8" w:rsidRDefault="00E36DA8" w:rsidP="00E36DA8">
      <w:pPr>
        <w:numPr>
          <w:ilvl w:val="0"/>
          <w:numId w:val="9"/>
        </w:numPr>
        <w:tabs>
          <w:tab w:val="left" w:pos="399"/>
        </w:tabs>
        <w:autoSpaceDE w:val="0"/>
        <w:autoSpaceDN w:val="0"/>
        <w:adjustRightInd w:val="0"/>
        <w:spacing w:line="320" w:lineRule="atLeast"/>
        <w:ind w:left="0" w:firstLine="0"/>
        <w:jc w:val="both"/>
        <w:rPr>
          <w:b/>
          <w:noProof/>
          <w:lang w:val="ro-RO"/>
        </w:rPr>
      </w:pPr>
      <w:r w:rsidRPr="00424B19">
        <w:rPr>
          <w:b/>
          <w:noProof/>
          <w:lang w:val="ro-RO"/>
        </w:rPr>
        <w:t>Teza de doctorat</w:t>
      </w:r>
    </w:p>
    <w:p w14:paraId="62F02B12" w14:textId="77777777" w:rsidR="00970FFA" w:rsidRPr="00424B19" w:rsidRDefault="00970FFA" w:rsidP="00970FFA">
      <w:pPr>
        <w:tabs>
          <w:tab w:val="left" w:pos="399"/>
        </w:tabs>
        <w:autoSpaceDE w:val="0"/>
        <w:autoSpaceDN w:val="0"/>
        <w:adjustRightInd w:val="0"/>
        <w:spacing w:line="320" w:lineRule="atLeast"/>
        <w:jc w:val="both"/>
        <w:rPr>
          <w:b/>
          <w:noProof/>
          <w:lang w:val="ro-RO"/>
        </w:rPr>
      </w:pPr>
    </w:p>
    <w:p w14:paraId="052CE724" w14:textId="77777777" w:rsidR="00C4231C" w:rsidRPr="003A5138" w:rsidRDefault="00C4231C" w:rsidP="00C4231C">
      <w:pPr>
        <w:tabs>
          <w:tab w:val="left" w:pos="-720"/>
        </w:tabs>
        <w:suppressAutoHyphens/>
        <w:jc w:val="both"/>
        <w:rPr>
          <w:spacing w:val="-3"/>
          <w:sz w:val="22"/>
          <w:szCs w:val="22"/>
          <w:lang w:val="fr-FR"/>
        </w:rPr>
      </w:pPr>
      <w:r w:rsidRPr="003A5138">
        <w:rPr>
          <w:b/>
          <w:spacing w:val="-3"/>
          <w:sz w:val="22"/>
          <w:szCs w:val="22"/>
          <w:lang w:val="es-ES"/>
        </w:rPr>
        <w:t>Zapciu M.</w:t>
      </w:r>
      <w:r w:rsidRPr="003A5138">
        <w:rPr>
          <w:spacing w:val="-3"/>
          <w:sz w:val="22"/>
          <w:szCs w:val="22"/>
          <w:lang w:val="es-ES"/>
        </w:rPr>
        <w:t xml:space="preserve"> - </w:t>
      </w:r>
      <w:r w:rsidRPr="003A5138">
        <w:rPr>
          <w:i/>
          <w:spacing w:val="-3"/>
          <w:sz w:val="22"/>
          <w:szCs w:val="22"/>
          <w:lang w:val="es-ES"/>
        </w:rPr>
        <w:t>Cercetări teoretice şi experimentale privind deformaţiile elastice ale elementelor portante ale maşinilor-unelte în vederea optimizării structurii lor.</w:t>
      </w:r>
      <w:r w:rsidRPr="003A5138">
        <w:rPr>
          <w:spacing w:val="-3"/>
          <w:sz w:val="22"/>
          <w:szCs w:val="22"/>
          <w:lang w:val="es-ES"/>
        </w:rPr>
        <w:t xml:space="preserve"> </w:t>
      </w:r>
      <w:r w:rsidRPr="003A5138">
        <w:rPr>
          <w:spacing w:val="-3"/>
          <w:sz w:val="22"/>
          <w:szCs w:val="22"/>
          <w:lang w:val="fr-FR"/>
        </w:rPr>
        <w:t>Teza de doctorat, Universitatea “POLITEHNICA" din Bucureşti, mai 1995, 206 pag.</w:t>
      </w:r>
    </w:p>
    <w:p w14:paraId="51D23372" w14:textId="77777777" w:rsidR="00E36DA8" w:rsidRPr="00424B19" w:rsidRDefault="00E36DA8" w:rsidP="00934BE1">
      <w:pPr>
        <w:tabs>
          <w:tab w:val="left" w:pos="142"/>
          <w:tab w:val="left" w:pos="399"/>
        </w:tabs>
        <w:spacing w:line="320" w:lineRule="atLeast"/>
        <w:jc w:val="both"/>
        <w:rPr>
          <w:noProof/>
          <w:spacing w:val="-2"/>
          <w:lang w:val="ro-RO"/>
        </w:rPr>
      </w:pPr>
    </w:p>
    <w:p w14:paraId="080C6D31" w14:textId="77777777" w:rsidR="00E36DA8" w:rsidRPr="00424B19" w:rsidRDefault="00E36DA8" w:rsidP="00E36DA8">
      <w:pPr>
        <w:numPr>
          <w:ilvl w:val="0"/>
          <w:numId w:val="9"/>
        </w:numPr>
        <w:tabs>
          <w:tab w:val="left" w:pos="142"/>
          <w:tab w:val="left" w:pos="399"/>
        </w:tabs>
        <w:spacing w:line="320" w:lineRule="atLeast"/>
        <w:ind w:hanging="720"/>
        <w:jc w:val="both"/>
        <w:rPr>
          <w:b/>
          <w:noProof/>
          <w:spacing w:val="-2"/>
          <w:lang w:val="ro-RO"/>
        </w:rPr>
      </w:pPr>
      <w:r w:rsidRPr="00424B19">
        <w:rPr>
          <w:b/>
          <w:noProof/>
          <w:spacing w:val="-2"/>
          <w:lang w:val="ro-RO"/>
        </w:rPr>
        <w:t xml:space="preserve">Cărţi si capitole în cărţi </w:t>
      </w:r>
      <w:r w:rsidRPr="00424B19">
        <w:rPr>
          <w:b/>
          <w:lang w:val="ro-RO"/>
        </w:rPr>
        <w:t xml:space="preserve">publicate </w:t>
      </w:r>
      <w:r>
        <w:rPr>
          <w:b/>
          <w:lang w:val="ro-RO"/>
        </w:rPr>
        <w:t>în ultimii 10 ani</w:t>
      </w:r>
      <w:r w:rsidRPr="00424B19">
        <w:rPr>
          <w:b/>
          <w:lang w:val="ro-RO"/>
        </w:rPr>
        <w:t xml:space="preserve"> </w:t>
      </w:r>
    </w:p>
    <w:p w14:paraId="3B225624" w14:textId="77777777" w:rsidR="00E36DA8" w:rsidRDefault="00E36DA8" w:rsidP="00934BE1">
      <w:pPr>
        <w:pStyle w:val="ListParagraph1"/>
        <w:tabs>
          <w:tab w:val="left" w:pos="399"/>
        </w:tabs>
        <w:spacing w:line="320" w:lineRule="atLeast"/>
        <w:ind w:left="0"/>
        <w:jc w:val="both"/>
        <w:rPr>
          <w:noProof/>
        </w:rPr>
      </w:pPr>
    </w:p>
    <w:p w14:paraId="26FBD880" w14:textId="77777777" w:rsidR="00C4231C" w:rsidRDefault="00C4231C" w:rsidP="00C4231C">
      <w:pPr>
        <w:numPr>
          <w:ilvl w:val="0"/>
          <w:numId w:val="11"/>
        </w:numPr>
        <w:tabs>
          <w:tab w:val="left" w:pos="-720"/>
        </w:tabs>
        <w:suppressAutoHyphens/>
        <w:spacing w:after="120"/>
        <w:jc w:val="both"/>
        <w:rPr>
          <w:spacing w:val="-3"/>
          <w:sz w:val="22"/>
          <w:szCs w:val="22"/>
        </w:rPr>
      </w:pPr>
      <w:r w:rsidRPr="00131C15">
        <w:rPr>
          <w:spacing w:val="-3"/>
          <w:sz w:val="22"/>
          <w:szCs w:val="22"/>
        </w:rPr>
        <w:t xml:space="preserve">Gérard A., Gérard C., Bîșu Cl., Cahuc O., </w:t>
      </w:r>
      <w:r w:rsidRPr="00131C15">
        <w:rPr>
          <w:b/>
          <w:spacing w:val="-3"/>
          <w:sz w:val="22"/>
          <w:szCs w:val="22"/>
        </w:rPr>
        <w:t>Zapciu M.</w:t>
      </w:r>
      <w:r w:rsidRPr="00131C15">
        <w:rPr>
          <w:spacing w:val="-3"/>
          <w:sz w:val="22"/>
          <w:szCs w:val="22"/>
        </w:rPr>
        <w:t xml:space="preserve"> – </w:t>
      </w:r>
      <w:r w:rsidRPr="00131C15">
        <w:rPr>
          <w:i/>
          <w:spacing w:val="-3"/>
          <w:sz w:val="22"/>
          <w:szCs w:val="22"/>
        </w:rPr>
        <w:t>Exercices et problemes de thermomécanique et comportement des matériaux</w:t>
      </w:r>
      <w:r w:rsidRPr="00131C15">
        <w:rPr>
          <w:spacing w:val="-3"/>
          <w:sz w:val="22"/>
          <w:szCs w:val="22"/>
        </w:rPr>
        <w:t>. Academy of Romanian Scientists Publishing House, Bucharest, 2014. ISBN: 978-606-8371-96-2, 287 pag.</w:t>
      </w:r>
    </w:p>
    <w:p w14:paraId="26AD5B7A" w14:textId="77777777" w:rsidR="00C4231C" w:rsidRPr="00970FFA" w:rsidRDefault="00C4231C" w:rsidP="00C4231C">
      <w:pPr>
        <w:numPr>
          <w:ilvl w:val="0"/>
          <w:numId w:val="11"/>
        </w:numPr>
        <w:tabs>
          <w:tab w:val="left" w:pos="-720"/>
        </w:tabs>
        <w:suppressAutoHyphens/>
        <w:spacing w:after="120"/>
        <w:jc w:val="both"/>
        <w:rPr>
          <w:spacing w:val="-3"/>
          <w:sz w:val="22"/>
          <w:szCs w:val="22"/>
        </w:rPr>
      </w:pPr>
      <w:r w:rsidRPr="00970FFA">
        <w:rPr>
          <w:b/>
          <w:spacing w:val="-3"/>
          <w:sz w:val="22"/>
          <w:szCs w:val="22"/>
        </w:rPr>
        <w:t>Zapciu M.</w:t>
      </w:r>
      <w:r w:rsidRPr="00970FFA">
        <w:rPr>
          <w:spacing w:val="-3"/>
          <w:sz w:val="22"/>
          <w:szCs w:val="22"/>
        </w:rPr>
        <w:t xml:space="preserve"> - </w:t>
      </w:r>
      <w:r w:rsidRPr="00970FFA">
        <w:rPr>
          <w:i/>
          <w:spacing w:val="-3"/>
          <w:sz w:val="22"/>
          <w:szCs w:val="22"/>
        </w:rPr>
        <w:t>Modelare-Simulare-Proiectare in domeniul ma</w:t>
      </w:r>
      <w:r w:rsidRPr="00970FFA">
        <w:rPr>
          <w:i/>
          <w:spacing w:val="-3"/>
          <w:sz w:val="22"/>
          <w:szCs w:val="22"/>
          <w:lang w:val="ro-RO"/>
        </w:rPr>
        <w:t>ș</w:t>
      </w:r>
      <w:r w:rsidRPr="00970FFA">
        <w:rPr>
          <w:i/>
          <w:spacing w:val="-3"/>
          <w:sz w:val="22"/>
          <w:szCs w:val="22"/>
        </w:rPr>
        <w:t>inilor-unelte și sistemelor de mașini</w:t>
      </w:r>
      <w:r w:rsidRPr="00970FFA">
        <w:rPr>
          <w:spacing w:val="-3"/>
          <w:sz w:val="22"/>
          <w:szCs w:val="22"/>
        </w:rPr>
        <w:t>; cap. 3 și cap. 4. Editor G. Constantin. Editura Printech 2014. ISBN 978-606-23-0290-0; 53 pag/autor</w:t>
      </w:r>
    </w:p>
    <w:p w14:paraId="639B1AE7" w14:textId="77777777" w:rsidR="00C4231C" w:rsidRPr="00970FFA" w:rsidRDefault="00C4231C" w:rsidP="00C4231C">
      <w:pPr>
        <w:numPr>
          <w:ilvl w:val="0"/>
          <w:numId w:val="11"/>
        </w:numPr>
        <w:tabs>
          <w:tab w:val="left" w:pos="-720"/>
        </w:tabs>
        <w:suppressAutoHyphens/>
        <w:spacing w:after="120"/>
        <w:jc w:val="both"/>
        <w:rPr>
          <w:spacing w:val="-3"/>
          <w:sz w:val="22"/>
          <w:szCs w:val="22"/>
        </w:rPr>
      </w:pPr>
      <w:r w:rsidRPr="00970FFA">
        <w:rPr>
          <w:b/>
          <w:spacing w:val="-3"/>
          <w:sz w:val="22"/>
          <w:szCs w:val="22"/>
        </w:rPr>
        <w:t>Zapciu M.</w:t>
      </w:r>
      <w:r w:rsidRPr="00970FFA">
        <w:rPr>
          <w:spacing w:val="-3"/>
          <w:sz w:val="22"/>
          <w:szCs w:val="22"/>
        </w:rPr>
        <w:t xml:space="preserve">, Paraschiv M.D. – </w:t>
      </w:r>
      <w:r w:rsidRPr="00970FFA">
        <w:rPr>
          <w:i/>
          <w:spacing w:val="-3"/>
          <w:sz w:val="22"/>
          <w:szCs w:val="22"/>
        </w:rPr>
        <w:t>Elemente de bază ale programării mașinilor-unelte cu comandă numerică</w:t>
      </w:r>
      <w:r w:rsidRPr="00970FFA">
        <w:rPr>
          <w:spacing w:val="-3"/>
          <w:sz w:val="22"/>
          <w:szCs w:val="22"/>
        </w:rPr>
        <w:t>. Editura Academiei Oamenilor de Știință din România, 2015. ISBN 978-606-8636-12-2, 122 pag.</w:t>
      </w:r>
    </w:p>
    <w:p w14:paraId="1B6974E5" w14:textId="08FDCD69" w:rsidR="00C4231C" w:rsidRPr="00216230" w:rsidRDefault="00C4231C" w:rsidP="00C4231C">
      <w:pPr>
        <w:numPr>
          <w:ilvl w:val="0"/>
          <w:numId w:val="11"/>
        </w:numPr>
        <w:tabs>
          <w:tab w:val="left" w:pos="-720"/>
        </w:tabs>
        <w:suppressAutoHyphens/>
        <w:spacing w:after="120"/>
        <w:jc w:val="both"/>
        <w:rPr>
          <w:spacing w:val="-3"/>
          <w:sz w:val="22"/>
          <w:szCs w:val="22"/>
          <w:u w:val="single"/>
        </w:rPr>
      </w:pPr>
      <w:r w:rsidRPr="00970FFA">
        <w:rPr>
          <w:b/>
          <w:spacing w:val="-3"/>
          <w:sz w:val="22"/>
          <w:szCs w:val="22"/>
        </w:rPr>
        <w:t>Zapciu M.</w:t>
      </w:r>
      <w:r w:rsidRPr="00970FFA">
        <w:rPr>
          <w:spacing w:val="-3"/>
          <w:sz w:val="22"/>
          <w:szCs w:val="22"/>
        </w:rPr>
        <w:t xml:space="preserve"> (Ed.), Cladoveanu Fl.V. (Ed) – </w:t>
      </w:r>
      <w:r w:rsidRPr="00970FFA">
        <w:rPr>
          <w:i/>
          <w:spacing w:val="-3"/>
          <w:sz w:val="22"/>
          <w:szCs w:val="22"/>
        </w:rPr>
        <w:t>Safety road infrastructure</w:t>
      </w:r>
      <w:r w:rsidRPr="00970FFA">
        <w:rPr>
          <w:spacing w:val="-3"/>
          <w:sz w:val="22"/>
          <w:szCs w:val="22"/>
        </w:rPr>
        <w:t>. Editura LAMBERT Academic</w:t>
      </w:r>
      <w:r>
        <w:rPr>
          <w:spacing w:val="-3"/>
          <w:sz w:val="22"/>
          <w:szCs w:val="22"/>
        </w:rPr>
        <w:t xml:space="preserve"> Publishing, 2018, LV-1039, Riga, Letonia, ISBN </w:t>
      </w:r>
      <w:r w:rsidRPr="00637914">
        <w:rPr>
          <w:spacing w:val="-3"/>
          <w:sz w:val="22"/>
          <w:szCs w:val="22"/>
        </w:rPr>
        <w:t>978-613-9-94712-6</w:t>
      </w:r>
      <w:r>
        <w:rPr>
          <w:spacing w:val="-3"/>
          <w:sz w:val="22"/>
          <w:szCs w:val="22"/>
        </w:rPr>
        <w:t xml:space="preserve">. </w:t>
      </w:r>
      <w:hyperlink r:id="rId10" w:history="1">
        <w:r w:rsidRPr="00340132">
          <w:rPr>
            <w:rStyle w:val="Hyperlink"/>
            <w:spacing w:val="-3"/>
            <w:sz w:val="22"/>
            <w:szCs w:val="22"/>
          </w:rPr>
          <w:t>https://www.lap-publishing.com/catalog/details//store/tr/book/978-613-9-94712-6/safety-road-infrastructure?locale=ru</w:t>
        </w:r>
      </w:hyperlink>
    </w:p>
    <w:p w14:paraId="506409FA" w14:textId="77777777" w:rsidR="00C4231C" w:rsidRDefault="00C4231C" w:rsidP="00C4231C">
      <w:pPr>
        <w:numPr>
          <w:ilvl w:val="0"/>
          <w:numId w:val="11"/>
        </w:numPr>
        <w:tabs>
          <w:tab w:val="left" w:pos="-720"/>
        </w:tabs>
        <w:suppressAutoHyphens/>
        <w:spacing w:after="120"/>
        <w:jc w:val="both"/>
        <w:rPr>
          <w:spacing w:val="-3"/>
          <w:sz w:val="22"/>
          <w:szCs w:val="22"/>
        </w:rPr>
      </w:pPr>
      <w:r w:rsidRPr="0007071D">
        <w:rPr>
          <w:spacing w:val="-3"/>
          <w:sz w:val="22"/>
          <w:szCs w:val="22"/>
        </w:rPr>
        <w:t xml:space="preserve">Bisu C., Cahuc O., </w:t>
      </w:r>
      <w:r w:rsidRPr="0007071D">
        <w:rPr>
          <w:b/>
          <w:spacing w:val="-3"/>
          <w:sz w:val="22"/>
          <w:szCs w:val="22"/>
        </w:rPr>
        <w:t>Zapciu M.,</w:t>
      </w:r>
      <w:r w:rsidRPr="0007071D">
        <w:rPr>
          <w:spacing w:val="-3"/>
          <w:sz w:val="22"/>
          <w:szCs w:val="22"/>
        </w:rPr>
        <w:t xml:space="preserve"> Gerard A. - </w:t>
      </w:r>
      <w:r w:rsidRPr="0007071D">
        <w:rPr>
          <w:i/>
          <w:spacing w:val="-3"/>
          <w:sz w:val="22"/>
          <w:szCs w:val="22"/>
        </w:rPr>
        <w:t xml:space="preserve">Equilibrage dynamique; apports d’une metrologie a six dimensions en production </w:t>
      </w:r>
      <w:r w:rsidRPr="0007071D">
        <w:rPr>
          <w:spacing w:val="-3"/>
          <w:sz w:val="22"/>
          <w:szCs w:val="22"/>
        </w:rPr>
        <w:t>- Editura Academiei O</w:t>
      </w:r>
      <w:r>
        <w:rPr>
          <w:spacing w:val="-3"/>
          <w:sz w:val="22"/>
          <w:szCs w:val="22"/>
        </w:rPr>
        <w:t>amenilor de Stiinta din Romania (2020);</w:t>
      </w:r>
      <w:r w:rsidRPr="0007071D">
        <w:rPr>
          <w:spacing w:val="-3"/>
          <w:sz w:val="22"/>
          <w:szCs w:val="22"/>
        </w:rPr>
        <w:t xml:space="preserve"> ISBN: 978-606</w:t>
      </w:r>
      <w:r>
        <w:rPr>
          <w:spacing w:val="-3"/>
          <w:sz w:val="22"/>
          <w:szCs w:val="22"/>
        </w:rPr>
        <w:t>-8371-21-1; 251 pag.</w:t>
      </w:r>
    </w:p>
    <w:p w14:paraId="28DF918A" w14:textId="77777777" w:rsidR="00C4231C" w:rsidRPr="00131C15" w:rsidRDefault="00C4231C" w:rsidP="00C4231C">
      <w:pPr>
        <w:tabs>
          <w:tab w:val="left" w:pos="-720"/>
        </w:tabs>
        <w:suppressAutoHyphens/>
        <w:ind w:left="851" w:hanging="851"/>
        <w:jc w:val="both"/>
        <w:rPr>
          <w:spacing w:val="-3"/>
          <w:sz w:val="22"/>
          <w:szCs w:val="22"/>
          <w:lang w:val="es-ES"/>
        </w:rPr>
      </w:pPr>
    </w:p>
    <w:p w14:paraId="2F4F6A56" w14:textId="4B1555A7" w:rsidR="00E36DA8" w:rsidRPr="00BF6DD7" w:rsidRDefault="00E36DA8" w:rsidP="00E36DA8">
      <w:pPr>
        <w:numPr>
          <w:ilvl w:val="0"/>
          <w:numId w:val="9"/>
        </w:numPr>
        <w:tabs>
          <w:tab w:val="left" w:pos="142"/>
          <w:tab w:val="left" w:pos="399"/>
        </w:tabs>
        <w:spacing w:line="320" w:lineRule="atLeast"/>
        <w:ind w:left="714" w:hanging="714"/>
        <w:jc w:val="both"/>
        <w:rPr>
          <w:b/>
          <w:noProof/>
          <w:spacing w:val="-2"/>
          <w:lang w:val="ro-RO"/>
        </w:rPr>
      </w:pPr>
      <w:r w:rsidRPr="00424B19">
        <w:rPr>
          <w:b/>
          <w:noProof/>
          <w:spacing w:val="-2"/>
          <w:lang w:val="ro-RO"/>
        </w:rPr>
        <w:t xml:space="preserve">Lucrări indexate ISI/BDI </w:t>
      </w:r>
      <w:r w:rsidRPr="00424B19">
        <w:rPr>
          <w:b/>
          <w:lang w:val="ro-RO"/>
        </w:rPr>
        <w:t xml:space="preserve">publicate </w:t>
      </w:r>
      <w:r>
        <w:rPr>
          <w:b/>
          <w:lang w:val="ro-RO"/>
        </w:rPr>
        <w:t>în ultimii 10 ani</w:t>
      </w:r>
    </w:p>
    <w:p w14:paraId="343EF9F0" w14:textId="4C4052C5" w:rsidR="00BF6DD7" w:rsidRPr="00424B19" w:rsidRDefault="00BF6DD7" w:rsidP="00BF6DD7">
      <w:pPr>
        <w:tabs>
          <w:tab w:val="left" w:pos="142"/>
          <w:tab w:val="left" w:pos="399"/>
        </w:tabs>
        <w:spacing w:line="320" w:lineRule="atLeast"/>
        <w:jc w:val="both"/>
        <w:rPr>
          <w:b/>
          <w:noProof/>
          <w:spacing w:val="-2"/>
          <w:lang w:val="ro-RO"/>
        </w:rPr>
      </w:pPr>
    </w:p>
    <w:p w14:paraId="14AF351E" w14:textId="693E3325" w:rsidR="00E36DA8" w:rsidRPr="00970FFA" w:rsidRDefault="00970FFA" w:rsidP="00934BE1">
      <w:pPr>
        <w:tabs>
          <w:tab w:val="left" w:pos="142"/>
          <w:tab w:val="left" w:pos="399"/>
        </w:tabs>
        <w:spacing w:line="320" w:lineRule="atLeast"/>
        <w:jc w:val="both"/>
        <w:rPr>
          <w:b/>
          <w:bCs/>
          <w:noProof/>
          <w:spacing w:val="-2"/>
          <w:lang w:val="ro-RO"/>
        </w:rPr>
      </w:pPr>
      <w:r>
        <w:rPr>
          <w:b/>
          <w:bCs/>
          <w:noProof/>
          <w:spacing w:val="-2"/>
          <w:lang w:val="ro-RO"/>
        </w:rPr>
        <w:tab/>
      </w:r>
      <w:r>
        <w:rPr>
          <w:b/>
          <w:bCs/>
          <w:noProof/>
          <w:spacing w:val="-2"/>
          <w:lang w:val="ro-RO"/>
        </w:rPr>
        <w:tab/>
      </w:r>
      <w:r w:rsidR="000A73F8">
        <w:rPr>
          <w:b/>
          <w:bCs/>
          <w:noProof/>
          <w:spacing w:val="-2"/>
          <w:lang w:val="ro-RO"/>
        </w:rPr>
        <w:t xml:space="preserve">C1. </w:t>
      </w:r>
      <w:r w:rsidRPr="00970FFA">
        <w:rPr>
          <w:b/>
          <w:bCs/>
          <w:noProof/>
          <w:spacing w:val="-2"/>
          <w:lang w:val="ro-RO"/>
        </w:rPr>
        <w:t xml:space="preserve">Lucrări </w:t>
      </w:r>
      <w:r w:rsidR="00BF6DD7">
        <w:rPr>
          <w:b/>
          <w:bCs/>
          <w:noProof/>
          <w:spacing w:val="-2"/>
          <w:lang w:val="ro-RO"/>
        </w:rPr>
        <w:t xml:space="preserve">în reviste </w:t>
      </w:r>
      <w:r w:rsidRPr="00970FFA">
        <w:rPr>
          <w:b/>
          <w:bCs/>
          <w:noProof/>
          <w:spacing w:val="-2"/>
          <w:lang w:val="ro-RO"/>
        </w:rPr>
        <w:t>indexate ISI</w:t>
      </w:r>
    </w:p>
    <w:p w14:paraId="0908E95C" w14:textId="77777777" w:rsidR="00970FFA" w:rsidRPr="00970FFA" w:rsidRDefault="00970FFA" w:rsidP="00970FFA">
      <w:pPr>
        <w:numPr>
          <w:ilvl w:val="0"/>
          <w:numId w:val="13"/>
        </w:numPr>
        <w:spacing w:after="120"/>
        <w:ind w:left="630" w:hanging="630"/>
        <w:jc w:val="both"/>
        <w:rPr>
          <w:sz w:val="22"/>
          <w:szCs w:val="22"/>
        </w:rPr>
      </w:pPr>
      <w:r w:rsidRPr="00970FFA">
        <w:rPr>
          <w:sz w:val="22"/>
          <w:szCs w:val="22"/>
        </w:rPr>
        <w:t xml:space="preserve">Boteanu E.I., </w:t>
      </w:r>
      <w:r w:rsidRPr="00970FFA">
        <w:rPr>
          <w:b/>
          <w:sz w:val="22"/>
          <w:szCs w:val="22"/>
        </w:rPr>
        <w:t>Zapciu M.,</w:t>
      </w:r>
      <w:r w:rsidRPr="00970FFA">
        <w:rPr>
          <w:sz w:val="22"/>
          <w:szCs w:val="22"/>
        </w:rPr>
        <w:t xml:space="preserve"> Mohora C. - </w:t>
      </w:r>
      <w:r w:rsidRPr="00970FFA">
        <w:rPr>
          <w:i/>
          <w:sz w:val="22"/>
          <w:szCs w:val="22"/>
        </w:rPr>
        <w:t xml:space="preserve">The Cycle Time Stochastic Distributions in Simulation of Manufacturing Systems. </w:t>
      </w:r>
      <w:r w:rsidRPr="00970FFA">
        <w:rPr>
          <w:sz w:val="22"/>
          <w:szCs w:val="22"/>
        </w:rPr>
        <w:t xml:space="preserve">In Rev. </w:t>
      </w:r>
      <w:hyperlink r:id="rId11" w:history="1">
        <w:r w:rsidRPr="00970FFA">
          <w:rPr>
            <w:sz w:val="22"/>
            <w:szCs w:val="22"/>
          </w:rPr>
          <w:t>Applied Mechanics and Materials</w:t>
        </w:r>
      </w:hyperlink>
      <w:r w:rsidRPr="00970FFA">
        <w:rPr>
          <w:sz w:val="22"/>
          <w:szCs w:val="22"/>
        </w:rPr>
        <w:t xml:space="preserve">, 2015, (Vol. 809-810), pp. 1426-1431. ISSN 1662-7482. DOI: </w:t>
      </w:r>
      <w:r w:rsidRPr="00970FFA">
        <w:rPr>
          <w:rStyle w:val="Hyperlink"/>
          <w:sz w:val="22"/>
          <w:szCs w:val="22"/>
          <w:u w:val="none"/>
        </w:rPr>
        <w:t>10.4028/www.scientific.net/AMM.809-810.1426</w:t>
      </w:r>
      <w:r w:rsidRPr="00970FFA">
        <w:rPr>
          <w:sz w:val="22"/>
          <w:szCs w:val="22"/>
        </w:rPr>
        <w:t>.</w:t>
      </w:r>
    </w:p>
    <w:p w14:paraId="35ED1DDA" w14:textId="77777777" w:rsidR="00970FFA" w:rsidRPr="00970FFA" w:rsidRDefault="00970FFA" w:rsidP="00970FFA">
      <w:pPr>
        <w:numPr>
          <w:ilvl w:val="0"/>
          <w:numId w:val="13"/>
        </w:numPr>
        <w:spacing w:after="120"/>
        <w:ind w:left="630" w:hanging="630"/>
        <w:jc w:val="both"/>
        <w:rPr>
          <w:sz w:val="22"/>
          <w:szCs w:val="22"/>
        </w:rPr>
      </w:pPr>
      <w:r w:rsidRPr="00970FFA">
        <w:rPr>
          <w:sz w:val="22"/>
          <w:szCs w:val="22"/>
        </w:rPr>
        <w:t>Posteuc</w:t>
      </w:r>
      <w:r w:rsidRPr="00970FFA">
        <w:rPr>
          <w:sz w:val="22"/>
          <w:szCs w:val="22"/>
          <w:lang w:val="ro-RO"/>
        </w:rPr>
        <w:t xml:space="preserve">ă A., </w:t>
      </w:r>
      <w:r w:rsidRPr="00970FFA">
        <w:rPr>
          <w:b/>
          <w:sz w:val="22"/>
          <w:szCs w:val="22"/>
          <w:lang w:val="ro-RO"/>
        </w:rPr>
        <w:t>Zapciu M.</w:t>
      </w:r>
      <w:r w:rsidRPr="00970FFA">
        <w:rPr>
          <w:sz w:val="22"/>
          <w:szCs w:val="22"/>
          <w:lang w:val="ro-RO"/>
        </w:rPr>
        <w:t xml:space="preserve"> - </w:t>
      </w:r>
      <w:r w:rsidRPr="00970FFA">
        <w:rPr>
          <w:i/>
          <w:sz w:val="22"/>
          <w:szCs w:val="22"/>
        </w:rPr>
        <w:t xml:space="preserve">Beyond Target Costing: Manufacturing Cost Policy Deployment for New Products. </w:t>
      </w:r>
      <w:r w:rsidRPr="00970FFA">
        <w:rPr>
          <w:sz w:val="22"/>
          <w:szCs w:val="22"/>
        </w:rPr>
        <w:t xml:space="preserve">In Rev. </w:t>
      </w:r>
      <w:hyperlink r:id="rId12" w:history="1">
        <w:r w:rsidRPr="00970FFA">
          <w:rPr>
            <w:sz w:val="22"/>
            <w:szCs w:val="22"/>
          </w:rPr>
          <w:t>Applied Mechanics and Materials</w:t>
        </w:r>
      </w:hyperlink>
      <w:r w:rsidRPr="00970FFA">
        <w:rPr>
          <w:sz w:val="22"/>
          <w:szCs w:val="22"/>
        </w:rPr>
        <w:t xml:space="preserve">, 2015, (Vol. 809-810), pp. 1480-1485. ISSN 1662-7482. DOI: </w:t>
      </w:r>
      <w:r w:rsidRPr="00970FFA">
        <w:rPr>
          <w:rStyle w:val="Hyperlink"/>
          <w:sz w:val="22"/>
          <w:szCs w:val="22"/>
          <w:u w:val="none"/>
        </w:rPr>
        <w:t>10.4028/www.scientific.net/AMM.809-810.1480.</w:t>
      </w:r>
      <w:r w:rsidRPr="00970FFA">
        <w:rPr>
          <w:color w:val="5D5D5D"/>
          <w:sz w:val="22"/>
          <w:szCs w:val="22"/>
          <w:shd w:val="clear" w:color="auto" w:fill="FFFFFF"/>
        </w:rPr>
        <w:t xml:space="preserve"> </w:t>
      </w:r>
    </w:p>
    <w:p w14:paraId="649F0D35" w14:textId="77777777" w:rsidR="00970FFA" w:rsidRPr="00970FFA" w:rsidRDefault="00970FFA" w:rsidP="00970FFA">
      <w:pPr>
        <w:numPr>
          <w:ilvl w:val="0"/>
          <w:numId w:val="13"/>
        </w:numPr>
        <w:spacing w:after="120"/>
        <w:ind w:left="630" w:hanging="630"/>
        <w:jc w:val="both"/>
        <w:rPr>
          <w:sz w:val="22"/>
          <w:szCs w:val="22"/>
        </w:rPr>
      </w:pPr>
      <w:r w:rsidRPr="00970FFA">
        <w:rPr>
          <w:sz w:val="22"/>
          <w:szCs w:val="22"/>
        </w:rPr>
        <w:lastRenderedPageBreak/>
        <w:t xml:space="preserve">Tilina, D. I., Mohora, C.,  </w:t>
      </w:r>
      <w:r w:rsidRPr="00970FFA">
        <w:rPr>
          <w:b/>
          <w:sz w:val="22"/>
          <w:szCs w:val="22"/>
        </w:rPr>
        <w:t>Zapciu, M.</w:t>
      </w:r>
      <w:r w:rsidRPr="00970FFA">
        <w:rPr>
          <w:sz w:val="22"/>
          <w:szCs w:val="22"/>
        </w:rPr>
        <w:t xml:space="preserve">, V. Bendic, A. Daescu, V. Daescu, </w:t>
      </w:r>
      <w:hyperlink r:id="rId13" w:history="1">
        <w:r w:rsidRPr="00970FFA">
          <w:rPr>
            <w:i/>
            <w:sz w:val="22"/>
            <w:szCs w:val="22"/>
          </w:rPr>
          <w:t xml:space="preserve">Consideration regarding the transition to sustainable manufacturing in the Romanian SMEs </w:t>
        </w:r>
      </w:hyperlink>
      <w:r w:rsidRPr="00970FFA">
        <w:rPr>
          <w:sz w:val="22"/>
          <w:szCs w:val="22"/>
        </w:rPr>
        <w:t xml:space="preserve">, Journal of Environmental Protection and Ecology- JEPE, Volume: 17, Issue: 1 Pages: 248-256, ISI Web of Science, Journal article, Factor de impact 0,734, 2016, WOS:000375503300028, ISSN 1311-5065, </w:t>
      </w:r>
      <w:hyperlink r:id="rId14" w:history="1">
        <w:r w:rsidRPr="00970FFA">
          <w:rPr>
            <w:rStyle w:val="Hyperlink"/>
            <w:sz w:val="22"/>
            <w:szCs w:val="22"/>
            <w:u w:val="none"/>
          </w:rPr>
          <w:t>https://docs.google.com/a/jepe-journal.info/viewer?a=v&amp;pid=sites&amp;srcid=amVwZS1qb3VybmFsLmluZm98amVwZS1qb3VybmFsfGd4OjFlNDliYzY1NzY5YTI2NDc</w:t>
        </w:r>
      </w:hyperlink>
      <w:r w:rsidRPr="00970FFA">
        <w:rPr>
          <w:sz w:val="22"/>
          <w:szCs w:val="22"/>
        </w:rPr>
        <w:t>.</w:t>
      </w:r>
    </w:p>
    <w:p w14:paraId="44CAA25D" w14:textId="1363D5E9" w:rsidR="00970FFA" w:rsidRPr="003A5138" w:rsidRDefault="00970FFA" w:rsidP="00970FFA">
      <w:pPr>
        <w:numPr>
          <w:ilvl w:val="0"/>
          <w:numId w:val="13"/>
        </w:numPr>
        <w:spacing w:after="120"/>
        <w:ind w:left="630" w:hanging="630"/>
        <w:jc w:val="both"/>
        <w:rPr>
          <w:rStyle w:val="Hyperlink"/>
          <w:color w:val="auto"/>
          <w:sz w:val="22"/>
          <w:szCs w:val="22"/>
          <w:u w:val="none"/>
        </w:rPr>
      </w:pPr>
      <w:r w:rsidRPr="003A5138">
        <w:rPr>
          <w:sz w:val="22"/>
          <w:szCs w:val="22"/>
        </w:rPr>
        <w:t xml:space="preserve">Tilina D.I., Mohora C., </w:t>
      </w:r>
      <w:r w:rsidRPr="003A5138">
        <w:rPr>
          <w:b/>
          <w:sz w:val="22"/>
          <w:szCs w:val="22"/>
        </w:rPr>
        <w:t>Zapciu M.</w:t>
      </w:r>
      <w:r w:rsidRPr="003A5138">
        <w:rPr>
          <w:sz w:val="22"/>
          <w:szCs w:val="22"/>
        </w:rPr>
        <w:t xml:space="preserve">, Daescu A - </w:t>
      </w:r>
      <w:r w:rsidRPr="003A5138">
        <w:rPr>
          <w:i/>
          <w:sz w:val="22"/>
          <w:szCs w:val="22"/>
        </w:rPr>
        <w:t>Tool to measure and evaluate the environmental impact of production activity in the Romanian manufacturing SMEs</w:t>
      </w:r>
      <w:r w:rsidRPr="003A5138">
        <w:rPr>
          <w:sz w:val="22"/>
          <w:szCs w:val="22"/>
        </w:rPr>
        <w:t xml:space="preserve">, “Protection of Natural Resources and Environmental Management: The main Tools for Sustainability” Journal of Environmental Protection and Ecology- JEPE, Volume: 17, Issue: 4 Pages: 1393-1400, ISI Web of Science, Journal article, 2016, Factor de impact 0,734, WOS:000393355100015, </w:t>
      </w:r>
      <w:r w:rsidRPr="003A5138">
        <w:rPr>
          <w:rStyle w:val="frlabel"/>
          <w:sz w:val="22"/>
          <w:szCs w:val="22"/>
        </w:rPr>
        <w:t>ISSN:</w:t>
      </w:r>
      <w:r w:rsidRPr="003A5138">
        <w:rPr>
          <w:sz w:val="22"/>
          <w:szCs w:val="22"/>
        </w:rPr>
        <w:t xml:space="preserve"> 1311-5065,  </w:t>
      </w:r>
      <w:hyperlink r:id="rId15" w:history="1">
        <w:r w:rsidRPr="003A5138">
          <w:rPr>
            <w:rStyle w:val="Hyperlink"/>
            <w:sz w:val="22"/>
            <w:szCs w:val="22"/>
            <w:u w:val="none"/>
            <w:lang w:val="ro-RO"/>
          </w:rPr>
          <w:t>https://docs.google.com/a/jepe-journal.info/viewer?a=v&amp;pid=sites&amp;srcid=amVwZS1qb3VybmFsLmluZm98amVwZS1qb3VybmFsfGd4OjU3NDc0MmIyOTQ2ODk1ZWM</w:t>
        </w:r>
      </w:hyperlink>
    </w:p>
    <w:p w14:paraId="2CC3AA25" w14:textId="77777777" w:rsidR="00970FFA" w:rsidRPr="003A5138" w:rsidRDefault="00970FFA" w:rsidP="00970FFA">
      <w:pPr>
        <w:numPr>
          <w:ilvl w:val="0"/>
          <w:numId w:val="13"/>
        </w:numPr>
        <w:spacing w:after="120"/>
        <w:ind w:left="630" w:hanging="630"/>
        <w:jc w:val="both"/>
        <w:rPr>
          <w:rStyle w:val="Hyperlink"/>
          <w:color w:val="auto"/>
          <w:sz w:val="22"/>
          <w:szCs w:val="22"/>
          <w:u w:val="none"/>
        </w:rPr>
      </w:pPr>
      <w:r w:rsidRPr="003A5138">
        <w:rPr>
          <w:sz w:val="22"/>
          <w:szCs w:val="22"/>
          <w:lang w:val="ro-RO"/>
        </w:rPr>
        <w:t xml:space="preserve">Gingu E.I., </w:t>
      </w:r>
      <w:r w:rsidRPr="003A5138">
        <w:rPr>
          <w:b/>
          <w:sz w:val="22"/>
          <w:szCs w:val="22"/>
          <w:lang w:val="ro-RO"/>
        </w:rPr>
        <w:t>Zapciu M.,</w:t>
      </w:r>
      <w:r w:rsidRPr="003A5138">
        <w:rPr>
          <w:sz w:val="22"/>
          <w:szCs w:val="22"/>
          <w:lang w:val="ro-RO"/>
        </w:rPr>
        <w:t xml:space="preserve"> Cavalieri S. - </w:t>
      </w:r>
      <w:r w:rsidRPr="003A5138">
        <w:rPr>
          <w:i/>
          <w:iCs/>
          <w:sz w:val="22"/>
          <w:szCs w:val="22"/>
          <w:lang w:val="ro-RO"/>
        </w:rPr>
        <w:t>Production systems flow modelling using decomposition method and required buffers</w:t>
      </w:r>
      <w:r w:rsidRPr="003A5138">
        <w:rPr>
          <w:sz w:val="22"/>
          <w:szCs w:val="22"/>
          <w:lang w:val="ro-RO"/>
        </w:rPr>
        <w:t>. Revista Int. journal simul. model. 16 (2017), pag 207-218. DOI: 10.2507/IJSIMM16(2)2.367. ISSN 1726-4529. Impact Factor: 1,277</w:t>
      </w:r>
    </w:p>
    <w:p w14:paraId="6963178B" w14:textId="77777777" w:rsidR="00970FFA" w:rsidRPr="00970FFA" w:rsidRDefault="00970FFA" w:rsidP="00970FFA">
      <w:pPr>
        <w:numPr>
          <w:ilvl w:val="0"/>
          <w:numId w:val="13"/>
        </w:numPr>
        <w:spacing w:after="120"/>
        <w:ind w:left="630" w:hanging="630"/>
        <w:jc w:val="both"/>
        <w:rPr>
          <w:sz w:val="22"/>
          <w:szCs w:val="22"/>
        </w:rPr>
      </w:pPr>
      <w:r w:rsidRPr="00970FFA">
        <w:rPr>
          <w:sz w:val="22"/>
          <w:szCs w:val="22"/>
          <w:lang w:val="ro-RO"/>
        </w:rPr>
        <w:t xml:space="preserve">Anania F.D., Pena A.E., </w:t>
      </w:r>
      <w:r w:rsidRPr="00970FFA">
        <w:rPr>
          <w:b/>
          <w:sz w:val="22"/>
          <w:szCs w:val="22"/>
          <w:lang w:val="ro-RO"/>
        </w:rPr>
        <w:t>Zapciu M.</w:t>
      </w:r>
      <w:r w:rsidRPr="00970FFA">
        <w:rPr>
          <w:sz w:val="22"/>
          <w:szCs w:val="22"/>
          <w:lang w:val="ro-RO"/>
        </w:rPr>
        <w:t xml:space="preserve"> - </w:t>
      </w:r>
      <w:r w:rsidRPr="00970FFA">
        <w:rPr>
          <w:i/>
          <w:iCs/>
          <w:sz w:val="22"/>
          <w:szCs w:val="22"/>
          <w:lang w:val="ro-RO"/>
        </w:rPr>
        <w:t>Surface quality and machining time optimization based on feedrate correction function of tool trajectories types</w:t>
      </w:r>
      <w:r w:rsidRPr="00970FFA">
        <w:rPr>
          <w:sz w:val="22"/>
          <w:szCs w:val="22"/>
          <w:lang w:val="ro-RO"/>
        </w:rPr>
        <w:t xml:space="preserve">. Journal Tehnički vjesnik/Technical Gazette, Vol.24, Nr.4. ISSN 1330-3651 (Print), ISSN 1848-6339 (Online) </w:t>
      </w:r>
      <w:hyperlink r:id="rId16" w:history="1">
        <w:r w:rsidRPr="00970FFA">
          <w:rPr>
            <w:rStyle w:val="Hyperlink"/>
            <w:sz w:val="22"/>
            <w:szCs w:val="22"/>
            <w:u w:val="none"/>
            <w:lang w:val="ro-RO"/>
          </w:rPr>
          <w:t>https://doi.org/10.17559/TV-20150921113741</w:t>
        </w:r>
      </w:hyperlink>
      <w:r w:rsidRPr="00970FFA">
        <w:rPr>
          <w:sz w:val="22"/>
          <w:szCs w:val="22"/>
          <w:lang w:val="ro-RO"/>
        </w:rPr>
        <w:t xml:space="preserve"> (2017). Impact Factor: 0,723.</w:t>
      </w:r>
    </w:p>
    <w:p w14:paraId="198B21FD" w14:textId="77777777" w:rsidR="00970FFA" w:rsidRPr="00970FFA" w:rsidRDefault="00970FFA" w:rsidP="00970FFA">
      <w:pPr>
        <w:numPr>
          <w:ilvl w:val="0"/>
          <w:numId w:val="13"/>
        </w:numPr>
        <w:spacing w:before="120" w:after="120"/>
        <w:ind w:left="630" w:hanging="630"/>
        <w:jc w:val="both"/>
        <w:rPr>
          <w:sz w:val="22"/>
          <w:szCs w:val="22"/>
        </w:rPr>
      </w:pPr>
      <w:r w:rsidRPr="00970FFA">
        <w:rPr>
          <w:sz w:val="22"/>
          <w:szCs w:val="22"/>
        </w:rPr>
        <w:t xml:space="preserve">Ghencea D.P., </w:t>
      </w:r>
      <w:r w:rsidRPr="00970FFA">
        <w:rPr>
          <w:b/>
          <w:sz w:val="22"/>
          <w:szCs w:val="22"/>
        </w:rPr>
        <w:t>Zapciu M.</w:t>
      </w:r>
      <w:r w:rsidRPr="00970FFA">
        <w:rPr>
          <w:sz w:val="22"/>
          <w:szCs w:val="22"/>
        </w:rPr>
        <w:t xml:space="preserve"> - </w:t>
      </w:r>
      <w:r w:rsidRPr="00970FFA">
        <w:rPr>
          <w:bCs/>
          <w:i/>
          <w:color w:val="131413"/>
          <w:sz w:val="22"/>
          <w:szCs w:val="22"/>
          <w:lang w:val="ro-RO"/>
        </w:rPr>
        <w:t xml:space="preserve">Using fuzzy logic on data prediction and matching internal and external factors that affect company results. </w:t>
      </w:r>
      <w:r w:rsidRPr="00970FFA">
        <w:rPr>
          <w:sz w:val="22"/>
          <w:szCs w:val="22"/>
        </w:rPr>
        <w:t>In Rev. Economic Research-Ekonomska Istraživanja Editorial Office. DOI: 10.1080/1331677X.2019.1579660 (2019).</w:t>
      </w:r>
    </w:p>
    <w:p w14:paraId="09A3AF5F" w14:textId="77777777" w:rsidR="00970FFA" w:rsidRPr="00970FFA" w:rsidRDefault="00970FFA" w:rsidP="00970FFA">
      <w:pPr>
        <w:pStyle w:val="BodyText"/>
        <w:numPr>
          <w:ilvl w:val="0"/>
          <w:numId w:val="13"/>
        </w:numPr>
        <w:tabs>
          <w:tab w:val="left" w:pos="-720"/>
        </w:tabs>
        <w:suppressAutoHyphens/>
        <w:spacing w:line="276" w:lineRule="auto"/>
        <w:ind w:left="630" w:hanging="630"/>
        <w:jc w:val="both"/>
        <w:rPr>
          <w:spacing w:val="-3"/>
          <w:sz w:val="22"/>
          <w:szCs w:val="22"/>
        </w:rPr>
      </w:pPr>
      <w:r w:rsidRPr="00970FFA">
        <w:rPr>
          <w:sz w:val="22"/>
          <w:szCs w:val="22"/>
          <w:lang w:val="ro-RO"/>
        </w:rPr>
        <w:t xml:space="preserve">Sima LM, </w:t>
      </w:r>
      <w:r w:rsidRPr="00970FFA">
        <w:rPr>
          <w:b/>
          <w:sz w:val="22"/>
          <w:szCs w:val="22"/>
          <w:lang w:val="ro-RO"/>
        </w:rPr>
        <w:t>Zapciu M</w:t>
      </w:r>
      <w:r w:rsidRPr="00970FFA">
        <w:rPr>
          <w:sz w:val="22"/>
          <w:szCs w:val="22"/>
          <w:lang w:val="ro-RO"/>
        </w:rPr>
        <w:t xml:space="preserve"> (2020) </w:t>
      </w:r>
      <w:r w:rsidRPr="00970FFA">
        <w:rPr>
          <w:i/>
          <w:sz w:val="22"/>
          <w:szCs w:val="22"/>
          <w:lang w:val="ro-RO"/>
        </w:rPr>
        <w:t>The nonconventional mechatronic system</w:t>
      </w:r>
      <w:r w:rsidRPr="00970FFA">
        <w:rPr>
          <w:sz w:val="22"/>
          <w:szCs w:val="22"/>
          <w:lang w:val="ro-RO"/>
        </w:rPr>
        <w:t xml:space="preserve">, Nonconventional Technologies Review, Volume 24, Number 2, June 2020, Sibiu, Romania, ISSN (print) 2359-8646, (online) 2359-8654, pg. 4-13; </w:t>
      </w:r>
      <w:hyperlink r:id="rId17" w:history="1">
        <w:r w:rsidRPr="00970FFA">
          <w:rPr>
            <w:rStyle w:val="Hyperlink"/>
            <w:sz w:val="22"/>
            <w:szCs w:val="22"/>
            <w:u w:val="none"/>
            <w:lang w:val="ro-RO"/>
          </w:rPr>
          <w:t>http://www.revtn.ro/index.php/revtn/article/view/280</w:t>
        </w:r>
      </w:hyperlink>
      <w:r w:rsidRPr="00970FFA">
        <w:rPr>
          <w:sz w:val="22"/>
          <w:szCs w:val="22"/>
          <w:lang w:val="ro-RO"/>
        </w:rPr>
        <w:t xml:space="preserve"> </w:t>
      </w:r>
      <w:r w:rsidRPr="00970FFA">
        <w:rPr>
          <w:color w:val="000000"/>
          <w:sz w:val="22"/>
          <w:szCs w:val="22"/>
          <w:lang w:val="ro-RO"/>
        </w:rPr>
        <w:t>ProQuest, Index Copernicus.</w:t>
      </w:r>
      <w:r w:rsidRPr="00970FFA">
        <w:rPr>
          <w:spacing w:val="-3"/>
          <w:sz w:val="22"/>
          <w:szCs w:val="22"/>
        </w:rPr>
        <w:t xml:space="preserve"> WOS:000606612500012.</w:t>
      </w:r>
    </w:p>
    <w:p w14:paraId="678B756C" w14:textId="77777777" w:rsidR="00970FFA" w:rsidRPr="00970FFA" w:rsidRDefault="00970FFA" w:rsidP="00970FFA">
      <w:pPr>
        <w:numPr>
          <w:ilvl w:val="0"/>
          <w:numId w:val="13"/>
        </w:numPr>
        <w:spacing w:before="120" w:after="120"/>
        <w:ind w:left="630" w:hanging="630"/>
        <w:jc w:val="both"/>
        <w:rPr>
          <w:sz w:val="22"/>
          <w:szCs w:val="22"/>
        </w:rPr>
      </w:pPr>
      <w:r w:rsidRPr="00970FFA">
        <w:rPr>
          <w:spacing w:val="-3"/>
          <w:sz w:val="22"/>
          <w:szCs w:val="22"/>
        </w:rPr>
        <w:t xml:space="preserve">Gingu (Boteanu), E., </w:t>
      </w:r>
      <w:r w:rsidRPr="00970FFA">
        <w:rPr>
          <w:b/>
          <w:spacing w:val="-3"/>
          <w:sz w:val="22"/>
          <w:szCs w:val="22"/>
        </w:rPr>
        <w:t>Zapciu, M.</w:t>
      </w:r>
      <w:r w:rsidRPr="00970FFA">
        <w:rPr>
          <w:spacing w:val="-3"/>
          <w:sz w:val="22"/>
          <w:szCs w:val="22"/>
        </w:rPr>
        <w:t xml:space="preserve"> - </w:t>
      </w:r>
      <w:r w:rsidRPr="00970FFA">
        <w:rPr>
          <w:i/>
          <w:spacing w:val="-3"/>
          <w:sz w:val="22"/>
          <w:szCs w:val="22"/>
        </w:rPr>
        <w:t>Modeling scenarios for random times availability of the production systems using Markov Chains Method</w:t>
      </w:r>
      <w:r w:rsidRPr="00970FFA">
        <w:rPr>
          <w:spacing w:val="-3"/>
          <w:sz w:val="22"/>
          <w:szCs w:val="22"/>
        </w:rPr>
        <w:t xml:space="preserve">. Acta Technica Napocensis - Series: Applied Mathematics, Mechanics, and Engineering, Vol. 63, Issue IV (2020), pag. 425-432. </w:t>
      </w:r>
      <w:hyperlink r:id="rId18" w:history="1">
        <w:r w:rsidRPr="00970FFA">
          <w:rPr>
            <w:rStyle w:val="Hyperlink"/>
            <w:spacing w:val="-3"/>
            <w:sz w:val="22"/>
            <w:szCs w:val="22"/>
            <w:u w:val="none"/>
          </w:rPr>
          <w:t>https://atna-mam.utcluj.ro/index.php/Acta/article/view/1430</w:t>
        </w:r>
      </w:hyperlink>
    </w:p>
    <w:p w14:paraId="6C24ACFD" w14:textId="77777777" w:rsidR="00970FFA" w:rsidRPr="00970FFA" w:rsidRDefault="00970FFA" w:rsidP="00970FFA">
      <w:pPr>
        <w:numPr>
          <w:ilvl w:val="0"/>
          <w:numId w:val="13"/>
        </w:numPr>
        <w:spacing w:after="120"/>
        <w:ind w:left="630" w:hanging="630"/>
        <w:jc w:val="both"/>
        <w:rPr>
          <w:sz w:val="22"/>
          <w:szCs w:val="22"/>
        </w:rPr>
      </w:pPr>
      <w:r w:rsidRPr="00970FFA">
        <w:rPr>
          <w:b/>
          <w:sz w:val="22"/>
          <w:szCs w:val="22"/>
        </w:rPr>
        <w:t>Zapciu M.</w:t>
      </w:r>
      <w:r w:rsidRPr="00970FFA">
        <w:rPr>
          <w:sz w:val="22"/>
          <w:szCs w:val="22"/>
        </w:rPr>
        <w:t xml:space="preserve">, Voinitchi D., Ionescu N. - </w:t>
      </w:r>
      <w:r w:rsidRPr="00970FFA">
        <w:rPr>
          <w:i/>
          <w:sz w:val="22"/>
          <w:szCs w:val="22"/>
        </w:rPr>
        <w:t>New material using cement-based matrix with self-repair properties based on reactive grains with protective coating</w:t>
      </w:r>
      <w:r w:rsidRPr="00970FFA">
        <w:rPr>
          <w:sz w:val="22"/>
          <w:szCs w:val="22"/>
        </w:rPr>
        <w:t xml:space="preserve">. STUDIA UBB CHEMIA, LXVI, 4, (2021), pp. 253-265; DOI:10.24193/subbchem.2021.4.18. </w:t>
      </w:r>
      <w:hyperlink r:id="rId19" w:history="1">
        <w:r w:rsidRPr="00970FFA">
          <w:rPr>
            <w:rStyle w:val="Hyperlink"/>
            <w:sz w:val="22"/>
            <w:szCs w:val="22"/>
            <w:u w:val="none"/>
          </w:rPr>
          <w:t>http://chem.ubbcluj.ro/~studiachemia/issues/chemia2021_4/18Zapciu_etal_253_265.pdf</w:t>
        </w:r>
      </w:hyperlink>
      <w:r w:rsidRPr="00970FFA">
        <w:rPr>
          <w:sz w:val="22"/>
          <w:szCs w:val="22"/>
        </w:rPr>
        <w:t xml:space="preserve"> </w:t>
      </w:r>
    </w:p>
    <w:p w14:paraId="560D504F" w14:textId="77777777" w:rsidR="00970FFA" w:rsidRPr="00970FFA" w:rsidRDefault="00970FFA" w:rsidP="00970FFA">
      <w:pPr>
        <w:numPr>
          <w:ilvl w:val="0"/>
          <w:numId w:val="13"/>
        </w:numPr>
        <w:spacing w:after="120"/>
        <w:ind w:left="630" w:hanging="630"/>
        <w:jc w:val="both"/>
        <w:rPr>
          <w:sz w:val="22"/>
          <w:szCs w:val="22"/>
        </w:rPr>
      </w:pPr>
      <w:r w:rsidRPr="00970FFA">
        <w:rPr>
          <w:sz w:val="22"/>
          <w:szCs w:val="22"/>
        </w:rPr>
        <w:t xml:space="preserve">Bisu, C., Dinu G., </w:t>
      </w:r>
      <w:r w:rsidRPr="00970FFA">
        <w:rPr>
          <w:b/>
          <w:sz w:val="22"/>
          <w:szCs w:val="22"/>
        </w:rPr>
        <w:t>Zapciu M.</w:t>
      </w:r>
      <w:r w:rsidRPr="00970FFA">
        <w:rPr>
          <w:sz w:val="22"/>
          <w:szCs w:val="22"/>
        </w:rPr>
        <w:t xml:space="preserve"> - </w:t>
      </w:r>
      <w:r w:rsidRPr="00970FFA">
        <w:rPr>
          <w:i/>
          <w:sz w:val="22"/>
          <w:szCs w:val="22"/>
        </w:rPr>
        <w:t>Metrological Determination of Torque for Monitoring During Composite Drilling Process.</w:t>
      </w:r>
      <w:r w:rsidRPr="00970FFA">
        <w:rPr>
          <w:sz w:val="22"/>
          <w:szCs w:val="22"/>
        </w:rPr>
        <w:t xml:space="preserve"> Macromolecular Symposia, (2021) - Wiley Online Library. Volume396, Issue1. Special Issue: Progress on Polymers and Composites Products and Manufacturing Technologies.  </w:t>
      </w:r>
      <w:hyperlink r:id="rId20" w:history="1">
        <w:r w:rsidRPr="00970FFA">
          <w:rPr>
            <w:rStyle w:val="Hyperlink"/>
            <w:sz w:val="22"/>
            <w:szCs w:val="22"/>
            <w:u w:val="none"/>
          </w:rPr>
          <w:t>https://doi.org/10.1002/masy.202000325</w:t>
        </w:r>
      </w:hyperlink>
      <w:r w:rsidRPr="00970FFA">
        <w:rPr>
          <w:sz w:val="22"/>
          <w:szCs w:val="22"/>
        </w:rPr>
        <w:t>.</w:t>
      </w:r>
    </w:p>
    <w:p w14:paraId="57CEBDD7" w14:textId="77777777" w:rsidR="00970FFA" w:rsidRPr="00970FFA" w:rsidRDefault="00970FFA" w:rsidP="00970FFA">
      <w:pPr>
        <w:numPr>
          <w:ilvl w:val="0"/>
          <w:numId w:val="13"/>
        </w:numPr>
        <w:spacing w:after="120"/>
        <w:ind w:left="630" w:hanging="630"/>
        <w:jc w:val="both"/>
        <w:rPr>
          <w:sz w:val="22"/>
          <w:szCs w:val="22"/>
        </w:rPr>
      </w:pPr>
      <w:r w:rsidRPr="00970FFA">
        <w:rPr>
          <w:sz w:val="22"/>
          <w:szCs w:val="22"/>
        </w:rPr>
        <w:t xml:space="preserve">Boanta L., Marin Al., Guda M., Tanase N.M., </w:t>
      </w:r>
      <w:r w:rsidRPr="00970FFA">
        <w:rPr>
          <w:b/>
          <w:sz w:val="22"/>
          <w:szCs w:val="22"/>
        </w:rPr>
        <w:t>Zapciu M.</w:t>
      </w:r>
      <w:r w:rsidRPr="00970FFA">
        <w:rPr>
          <w:sz w:val="22"/>
          <w:szCs w:val="22"/>
        </w:rPr>
        <w:t xml:space="preserve"> - </w:t>
      </w:r>
      <w:r w:rsidRPr="00970FFA">
        <w:rPr>
          <w:i/>
          <w:sz w:val="22"/>
          <w:szCs w:val="22"/>
        </w:rPr>
        <w:t>Decision-making algorithm for optimizationof research results commercialization process in Politehnica University of Bucharest</w:t>
      </w:r>
      <w:r w:rsidRPr="00970FFA">
        <w:rPr>
          <w:sz w:val="22"/>
          <w:szCs w:val="22"/>
        </w:rPr>
        <w:t>. Vol 64, No 4s (2021) . Acta Technica Napocensis. Series: Applied Mathematics, Mechanics and Engineering. ISSN: 1221-5872 (print).</w:t>
      </w:r>
    </w:p>
    <w:p w14:paraId="3155C476" w14:textId="59234AC4" w:rsidR="00970FFA" w:rsidRDefault="00970FFA" w:rsidP="00970FFA">
      <w:pPr>
        <w:numPr>
          <w:ilvl w:val="0"/>
          <w:numId w:val="13"/>
        </w:numPr>
        <w:spacing w:after="120"/>
        <w:ind w:left="630" w:hanging="630"/>
        <w:jc w:val="both"/>
        <w:rPr>
          <w:sz w:val="22"/>
          <w:szCs w:val="22"/>
        </w:rPr>
      </w:pPr>
      <w:r w:rsidRPr="00970FFA">
        <w:rPr>
          <w:sz w:val="22"/>
          <w:szCs w:val="22"/>
        </w:rPr>
        <w:t xml:space="preserve">Ghencea D.P., Anania Fl.D., </w:t>
      </w:r>
      <w:r w:rsidRPr="00970FFA">
        <w:rPr>
          <w:b/>
          <w:sz w:val="22"/>
          <w:szCs w:val="22"/>
        </w:rPr>
        <w:t>Zapciu M.</w:t>
      </w:r>
      <w:r w:rsidRPr="00970FFA">
        <w:rPr>
          <w:sz w:val="22"/>
          <w:szCs w:val="22"/>
        </w:rPr>
        <w:t xml:space="preserve"> - </w:t>
      </w:r>
      <w:r w:rsidRPr="00970FFA">
        <w:rPr>
          <w:i/>
          <w:sz w:val="22"/>
          <w:szCs w:val="22"/>
        </w:rPr>
        <w:t>Research of fuzzy logic application on surfaces roughness prediction under finishing milling process</w:t>
      </w:r>
      <w:r w:rsidRPr="00970FFA">
        <w:rPr>
          <w:sz w:val="22"/>
          <w:szCs w:val="22"/>
        </w:rPr>
        <w:t xml:space="preserve">. IOP Conference Series: Materials Science and Engineering, Volume 1018, (2021); </w:t>
      </w:r>
      <w:hyperlink r:id="rId21" w:history="1">
        <w:r w:rsidRPr="00970FFA">
          <w:rPr>
            <w:rStyle w:val="Hyperlink"/>
            <w:sz w:val="22"/>
            <w:szCs w:val="22"/>
            <w:u w:val="none"/>
          </w:rPr>
          <w:t>http://dx.doi.org/10.1088/1757-899X/1018/1</w:t>
        </w:r>
      </w:hyperlink>
      <w:r w:rsidRPr="00970FFA">
        <w:rPr>
          <w:sz w:val="22"/>
          <w:szCs w:val="22"/>
        </w:rPr>
        <w:t>.</w:t>
      </w:r>
    </w:p>
    <w:p w14:paraId="09382415" w14:textId="2187D96A" w:rsidR="00BF6DD7" w:rsidRPr="00BF6DD7" w:rsidRDefault="00BF6DD7" w:rsidP="00BF6DD7">
      <w:pPr>
        <w:tabs>
          <w:tab w:val="left" w:pos="142"/>
          <w:tab w:val="left" w:pos="399"/>
        </w:tabs>
        <w:spacing w:line="320" w:lineRule="atLeast"/>
        <w:jc w:val="both"/>
        <w:rPr>
          <w:b/>
          <w:bCs/>
          <w:noProof/>
          <w:spacing w:val="-2"/>
          <w:lang w:val="ro-RO"/>
        </w:rPr>
      </w:pPr>
      <w:r w:rsidRPr="00BF6DD7">
        <w:rPr>
          <w:b/>
          <w:bCs/>
          <w:noProof/>
          <w:spacing w:val="-2"/>
          <w:lang w:val="ro-RO"/>
        </w:rPr>
        <w:lastRenderedPageBreak/>
        <w:tab/>
      </w:r>
      <w:r w:rsidRPr="00BF6DD7">
        <w:rPr>
          <w:b/>
          <w:bCs/>
          <w:noProof/>
          <w:spacing w:val="-2"/>
          <w:lang w:val="ro-RO"/>
        </w:rPr>
        <w:tab/>
      </w:r>
      <w:r w:rsidR="000A73F8">
        <w:rPr>
          <w:b/>
          <w:bCs/>
          <w:noProof/>
          <w:spacing w:val="-2"/>
          <w:lang w:val="ro-RO"/>
        </w:rPr>
        <w:t xml:space="preserve">C2. </w:t>
      </w:r>
      <w:r w:rsidRPr="00BF6DD7">
        <w:rPr>
          <w:b/>
          <w:bCs/>
          <w:noProof/>
          <w:spacing w:val="-2"/>
          <w:lang w:val="ro-RO"/>
        </w:rPr>
        <w:t xml:space="preserve">Lucrări în </w:t>
      </w:r>
      <w:r>
        <w:rPr>
          <w:b/>
          <w:bCs/>
          <w:noProof/>
          <w:spacing w:val="-2"/>
          <w:lang w:val="ro-RO"/>
        </w:rPr>
        <w:t>conferințe</w:t>
      </w:r>
      <w:r w:rsidRPr="00BF6DD7">
        <w:rPr>
          <w:b/>
          <w:bCs/>
          <w:noProof/>
          <w:spacing w:val="-2"/>
          <w:lang w:val="ro-RO"/>
        </w:rPr>
        <w:t xml:space="preserve"> indexate ISI</w:t>
      </w:r>
    </w:p>
    <w:p w14:paraId="532105F9" w14:textId="1061E51A" w:rsidR="00BF6DD7" w:rsidRDefault="00BF6DD7" w:rsidP="00BF6DD7">
      <w:pPr>
        <w:spacing w:after="120"/>
        <w:ind w:left="630"/>
        <w:jc w:val="both"/>
        <w:rPr>
          <w:sz w:val="22"/>
          <w:szCs w:val="22"/>
        </w:rPr>
      </w:pPr>
    </w:p>
    <w:p w14:paraId="71052BDB" w14:textId="77777777" w:rsidR="00BF6DD7" w:rsidRPr="00131C15" w:rsidRDefault="00BF6DD7" w:rsidP="00BF6DD7">
      <w:pPr>
        <w:numPr>
          <w:ilvl w:val="0"/>
          <w:numId w:val="14"/>
        </w:numPr>
        <w:spacing w:after="120"/>
        <w:ind w:left="630" w:hanging="630"/>
        <w:jc w:val="both"/>
        <w:rPr>
          <w:sz w:val="22"/>
          <w:szCs w:val="22"/>
        </w:rPr>
      </w:pPr>
      <w:r w:rsidRPr="00131C15">
        <w:rPr>
          <w:sz w:val="22"/>
          <w:szCs w:val="22"/>
        </w:rPr>
        <w:t xml:space="preserve">Tilina D., </w:t>
      </w:r>
      <w:r w:rsidRPr="00131C15">
        <w:rPr>
          <w:b/>
          <w:sz w:val="22"/>
          <w:szCs w:val="22"/>
        </w:rPr>
        <w:t>Zapciu M.</w:t>
      </w:r>
      <w:r w:rsidRPr="00131C15">
        <w:rPr>
          <w:sz w:val="22"/>
          <w:szCs w:val="22"/>
        </w:rPr>
        <w:t>, Bendic V., -</w:t>
      </w:r>
      <w:r w:rsidRPr="00131C15">
        <w:rPr>
          <w:i/>
          <w:sz w:val="22"/>
          <w:szCs w:val="22"/>
        </w:rPr>
        <w:t>The link between Lean and Green Manufacturing- a way to reach sustainable development</w:t>
      </w:r>
      <w:r w:rsidRPr="00131C15">
        <w:rPr>
          <w:sz w:val="22"/>
          <w:szCs w:val="22"/>
        </w:rPr>
        <w:t xml:space="preserve"> - Conference ICMERA 2014, Bucharest, Romania. </w:t>
      </w:r>
      <w:r w:rsidRPr="00131C15">
        <w:rPr>
          <w:i/>
          <w:sz w:val="22"/>
          <w:szCs w:val="22"/>
        </w:rPr>
        <w:t>Applied Mechanics and Materials</w:t>
      </w:r>
      <w:r w:rsidRPr="00131C15">
        <w:rPr>
          <w:sz w:val="22"/>
          <w:szCs w:val="22"/>
        </w:rPr>
        <w:t xml:space="preserve"> Vol. 656, (2014) - Monitoring, Controlling and Architecture of Cyber Physical Systems, ISSN 1660-9336. 10.4028/www.scientific.net/AMM.656.534.</w:t>
      </w:r>
    </w:p>
    <w:p w14:paraId="6E70728F" w14:textId="77777777" w:rsidR="00BF6DD7" w:rsidRPr="00131C15" w:rsidRDefault="00BF6DD7" w:rsidP="00BF6DD7">
      <w:pPr>
        <w:numPr>
          <w:ilvl w:val="0"/>
          <w:numId w:val="14"/>
        </w:numPr>
        <w:spacing w:after="120"/>
        <w:ind w:left="630" w:hanging="630"/>
        <w:jc w:val="both"/>
        <w:rPr>
          <w:sz w:val="22"/>
          <w:szCs w:val="22"/>
        </w:rPr>
      </w:pPr>
      <w:r w:rsidRPr="00131C15">
        <w:rPr>
          <w:sz w:val="22"/>
          <w:szCs w:val="22"/>
        </w:rPr>
        <w:t xml:space="preserve">Pena A.E., Anania Fl.D., </w:t>
      </w:r>
      <w:r w:rsidRPr="00131C15">
        <w:rPr>
          <w:b/>
          <w:sz w:val="22"/>
          <w:szCs w:val="22"/>
        </w:rPr>
        <w:t>Zapciu M.</w:t>
      </w:r>
      <w:r w:rsidRPr="00131C15">
        <w:rPr>
          <w:sz w:val="22"/>
          <w:szCs w:val="22"/>
        </w:rPr>
        <w:t xml:space="preserve"> –</w:t>
      </w:r>
      <w:r w:rsidRPr="00131C15">
        <w:rPr>
          <w:i/>
          <w:sz w:val="22"/>
          <w:szCs w:val="22"/>
        </w:rPr>
        <w:t>Research regarding software developing for machining parameters optimization calculus</w:t>
      </w:r>
      <w:r w:rsidRPr="00131C15">
        <w:rPr>
          <w:sz w:val="22"/>
          <w:szCs w:val="22"/>
        </w:rPr>
        <w:t>. Conference ICMERA 2014, Bucharest, Romania. Applied Mechanics and Materials Vol. 656, (2014) - Monitoring, Controlling and Architecture of Cyber Physical Systems, ISSN 1660-9336. 10.4028/</w:t>
      </w:r>
      <w:r w:rsidRPr="00131C15">
        <w:rPr>
          <w:rStyle w:val="Hyperlink"/>
          <w:sz w:val="22"/>
          <w:szCs w:val="22"/>
        </w:rPr>
        <w:t>www.scientific.net/AMM.656.192</w:t>
      </w:r>
      <w:r w:rsidRPr="00131C15">
        <w:rPr>
          <w:sz w:val="22"/>
          <w:szCs w:val="22"/>
        </w:rPr>
        <w:t>. pp.192-199.</w:t>
      </w:r>
    </w:p>
    <w:p w14:paraId="28A1961D" w14:textId="77777777" w:rsidR="00BF6DD7" w:rsidRPr="003A5138" w:rsidRDefault="00BF6DD7" w:rsidP="00BF6DD7">
      <w:pPr>
        <w:numPr>
          <w:ilvl w:val="0"/>
          <w:numId w:val="14"/>
        </w:numPr>
        <w:spacing w:after="120"/>
        <w:ind w:left="630" w:hanging="630"/>
        <w:jc w:val="both"/>
        <w:rPr>
          <w:rStyle w:val="Hyperlink"/>
          <w:color w:val="auto"/>
          <w:sz w:val="22"/>
          <w:szCs w:val="22"/>
        </w:rPr>
      </w:pPr>
      <w:r w:rsidRPr="003A5138">
        <w:rPr>
          <w:sz w:val="22"/>
          <w:szCs w:val="22"/>
        </w:rPr>
        <w:t xml:space="preserve">Tilină D.I., </w:t>
      </w:r>
      <w:r w:rsidRPr="003A5138">
        <w:rPr>
          <w:b/>
          <w:sz w:val="22"/>
          <w:szCs w:val="22"/>
        </w:rPr>
        <w:t>Zapciu M.,</w:t>
      </w:r>
      <w:r w:rsidRPr="003A5138">
        <w:rPr>
          <w:sz w:val="22"/>
          <w:szCs w:val="22"/>
        </w:rPr>
        <w:t xml:space="preserve"> Mohora C. - </w:t>
      </w:r>
      <w:r w:rsidRPr="003A5138">
        <w:rPr>
          <w:i/>
          <w:sz w:val="22"/>
          <w:szCs w:val="22"/>
        </w:rPr>
        <w:t xml:space="preserve">A system model to integrate the “Green Manufacturing” concept in </w:t>
      </w:r>
      <w:r w:rsidRPr="00131C15">
        <w:rPr>
          <w:i/>
          <w:sz w:val="22"/>
          <w:szCs w:val="22"/>
        </w:rPr>
        <w:t>Romanian manufacturing organisation</w:t>
      </w:r>
      <w:r w:rsidRPr="00131C15">
        <w:rPr>
          <w:sz w:val="22"/>
          <w:szCs w:val="22"/>
        </w:rPr>
        <w:t xml:space="preserve">. Modtech 2015. IOP Conference Series: Materials Science and Engineering 11/2015; doi:10.1088/1757-899X/95/1/012128. </w:t>
      </w:r>
      <w:hyperlink r:id="rId22" w:history="1">
        <w:r w:rsidRPr="00131C15">
          <w:rPr>
            <w:rStyle w:val="Hyperlink"/>
            <w:sz w:val="22"/>
            <w:szCs w:val="22"/>
          </w:rPr>
          <w:t>http://iopscience.iop.org/1757-899x/95/1</w:t>
        </w:r>
      </w:hyperlink>
    </w:p>
    <w:p w14:paraId="5A089DB7" w14:textId="77777777" w:rsidR="00BF6DD7" w:rsidRPr="00131C15" w:rsidRDefault="00BF6DD7" w:rsidP="00BF6DD7">
      <w:pPr>
        <w:numPr>
          <w:ilvl w:val="0"/>
          <w:numId w:val="14"/>
        </w:numPr>
        <w:spacing w:after="120"/>
        <w:ind w:left="630" w:hanging="630"/>
        <w:jc w:val="both"/>
        <w:rPr>
          <w:sz w:val="22"/>
          <w:szCs w:val="22"/>
        </w:rPr>
      </w:pPr>
      <w:r w:rsidRPr="00131C15">
        <w:rPr>
          <w:sz w:val="22"/>
          <w:szCs w:val="22"/>
          <w:lang w:val="fr-FR"/>
        </w:rPr>
        <w:t xml:space="preserve">Gingu E.I., </w:t>
      </w:r>
      <w:r w:rsidRPr="00131C15">
        <w:rPr>
          <w:b/>
          <w:sz w:val="22"/>
          <w:szCs w:val="22"/>
          <w:lang w:val="fr-FR"/>
        </w:rPr>
        <w:t>Zapciu M.,</w:t>
      </w:r>
      <w:r w:rsidRPr="00131C15">
        <w:rPr>
          <w:sz w:val="22"/>
          <w:szCs w:val="22"/>
          <w:lang w:val="fr-FR"/>
        </w:rPr>
        <w:t xml:space="preserve"> Mohora C. - </w:t>
      </w:r>
      <w:r w:rsidRPr="00131C15">
        <w:rPr>
          <w:i/>
          <w:sz w:val="22"/>
          <w:szCs w:val="22"/>
          <w:lang w:val="fr-FR"/>
        </w:rPr>
        <w:t>The Cycle Time Stochastic Distributions in Simulation of Manufacturing Systems</w:t>
      </w:r>
      <w:r w:rsidRPr="00131C15">
        <w:rPr>
          <w:sz w:val="22"/>
          <w:szCs w:val="22"/>
          <w:lang w:val="fr-FR"/>
        </w:rPr>
        <w:t xml:space="preserve">. </w:t>
      </w:r>
      <w:r w:rsidRPr="00131C15">
        <w:rPr>
          <w:sz w:val="22"/>
          <w:szCs w:val="22"/>
        </w:rPr>
        <w:t>IManE – Innovative Manufacturing Technology International Conference, 2015.</w:t>
      </w:r>
    </w:p>
    <w:p w14:paraId="179764C0" w14:textId="77777777" w:rsidR="00BF6DD7" w:rsidRPr="00131C15" w:rsidRDefault="00BF6DD7" w:rsidP="00BF6DD7">
      <w:pPr>
        <w:numPr>
          <w:ilvl w:val="0"/>
          <w:numId w:val="14"/>
        </w:numPr>
        <w:spacing w:after="120"/>
        <w:ind w:left="630" w:hanging="630"/>
        <w:jc w:val="both"/>
        <w:rPr>
          <w:sz w:val="22"/>
          <w:szCs w:val="22"/>
        </w:rPr>
      </w:pPr>
      <w:r w:rsidRPr="00131C15">
        <w:rPr>
          <w:sz w:val="22"/>
          <w:szCs w:val="22"/>
          <w:lang w:val="fr-FR"/>
        </w:rPr>
        <w:t xml:space="preserve">Posteucă A., </w:t>
      </w:r>
      <w:r w:rsidRPr="00131C15">
        <w:rPr>
          <w:b/>
          <w:sz w:val="22"/>
          <w:szCs w:val="22"/>
          <w:lang w:val="fr-FR"/>
        </w:rPr>
        <w:t>Zapciu M.</w:t>
      </w:r>
      <w:r w:rsidRPr="00131C15">
        <w:rPr>
          <w:sz w:val="22"/>
          <w:szCs w:val="22"/>
          <w:lang w:val="fr-FR"/>
        </w:rPr>
        <w:t xml:space="preserve"> - </w:t>
      </w:r>
      <w:r w:rsidRPr="00131C15">
        <w:rPr>
          <w:i/>
          <w:sz w:val="22"/>
          <w:szCs w:val="22"/>
          <w:lang w:val="fr-FR"/>
        </w:rPr>
        <w:t>Continuous improvement plan for new products by reducing non-value-added manufacturing costs</w:t>
      </w:r>
      <w:r w:rsidRPr="00131C15">
        <w:rPr>
          <w:sz w:val="22"/>
          <w:szCs w:val="22"/>
          <w:lang w:val="fr-FR"/>
        </w:rPr>
        <w:t>. IManE</w:t>
      </w:r>
      <w:r w:rsidRPr="00131C15">
        <w:rPr>
          <w:sz w:val="22"/>
          <w:szCs w:val="22"/>
        </w:rPr>
        <w:t xml:space="preserve"> – Innovative Manufacturing Technology International Conference, 2015.</w:t>
      </w:r>
    </w:p>
    <w:p w14:paraId="2600E97A" w14:textId="77777777" w:rsidR="00BF6DD7" w:rsidRPr="00CC1567" w:rsidRDefault="00BF6DD7" w:rsidP="00BF6DD7">
      <w:pPr>
        <w:numPr>
          <w:ilvl w:val="0"/>
          <w:numId w:val="14"/>
        </w:numPr>
        <w:spacing w:after="120"/>
        <w:ind w:left="630" w:hanging="630"/>
        <w:jc w:val="both"/>
        <w:rPr>
          <w:sz w:val="22"/>
          <w:szCs w:val="22"/>
        </w:rPr>
      </w:pPr>
      <w:r w:rsidRPr="00CC1567">
        <w:rPr>
          <w:sz w:val="22"/>
          <w:szCs w:val="22"/>
          <w:lang w:val="ro-RO"/>
        </w:rPr>
        <w:t xml:space="preserve">Sima L.M, </w:t>
      </w:r>
      <w:r w:rsidRPr="00CC1567">
        <w:rPr>
          <w:b/>
          <w:sz w:val="22"/>
          <w:szCs w:val="22"/>
          <w:lang w:val="ro-RO"/>
        </w:rPr>
        <w:t>Zapciu M</w:t>
      </w:r>
      <w:r w:rsidRPr="00CC1567">
        <w:rPr>
          <w:sz w:val="22"/>
          <w:szCs w:val="22"/>
          <w:lang w:val="ro-RO"/>
        </w:rPr>
        <w:t xml:space="preserve"> (2020) </w:t>
      </w:r>
      <w:r w:rsidRPr="00CC1567">
        <w:rPr>
          <w:i/>
          <w:sz w:val="22"/>
          <w:szCs w:val="22"/>
          <w:lang w:val="ro-RO"/>
        </w:rPr>
        <w:t>Production Methodology of the Mechatronic System</w:t>
      </w:r>
      <w:r w:rsidRPr="00CC1567">
        <w:rPr>
          <w:sz w:val="22"/>
          <w:szCs w:val="22"/>
          <w:lang w:val="ro-RO"/>
        </w:rPr>
        <w:t>, Proceedings of the 36</w:t>
      </w:r>
      <w:r w:rsidRPr="00CC1567">
        <w:rPr>
          <w:sz w:val="22"/>
          <w:szCs w:val="22"/>
          <w:vertAlign w:val="superscript"/>
          <w:lang w:val="ro-RO"/>
        </w:rPr>
        <w:t>th</w:t>
      </w:r>
      <w:r w:rsidRPr="00CC1567">
        <w:rPr>
          <w:sz w:val="22"/>
          <w:szCs w:val="22"/>
          <w:lang w:val="ro-RO"/>
        </w:rPr>
        <w:t xml:space="preserve"> International Business Information Management Association (IBIMA), ISBN 978-0-9998551-5-7, 4-5 November 2020, Granada, Spain, published in Norristown, USA, pg. 7032-7039; </w:t>
      </w:r>
      <w:hyperlink r:id="rId23" w:history="1">
        <w:r w:rsidRPr="00CC1567">
          <w:rPr>
            <w:rStyle w:val="Hyperlink"/>
            <w:sz w:val="22"/>
            <w:szCs w:val="22"/>
            <w:lang w:val="ro-RO"/>
          </w:rPr>
          <w:t>https://ibima.org/accepted-paper/production-methodology-of-the-mechatronic-system/</w:t>
        </w:r>
      </w:hyperlink>
    </w:p>
    <w:p w14:paraId="0C09AAFD" w14:textId="77777777" w:rsidR="00BF6DD7" w:rsidRPr="000D03F8" w:rsidRDefault="00BF6DD7" w:rsidP="00BF6DD7">
      <w:pPr>
        <w:numPr>
          <w:ilvl w:val="0"/>
          <w:numId w:val="14"/>
        </w:numPr>
        <w:spacing w:after="120"/>
        <w:ind w:left="630" w:hanging="630"/>
        <w:jc w:val="both"/>
        <w:rPr>
          <w:sz w:val="22"/>
          <w:szCs w:val="22"/>
        </w:rPr>
      </w:pPr>
      <w:r w:rsidRPr="00C14728">
        <w:rPr>
          <w:color w:val="000000"/>
          <w:sz w:val="22"/>
          <w:szCs w:val="22"/>
          <w:lang w:val="ro-RO"/>
        </w:rPr>
        <w:t xml:space="preserve">Sima L.M., </w:t>
      </w:r>
      <w:r w:rsidRPr="00C14728">
        <w:rPr>
          <w:b/>
          <w:color w:val="000000"/>
          <w:sz w:val="22"/>
          <w:szCs w:val="22"/>
          <w:lang w:val="ro-RO"/>
        </w:rPr>
        <w:t>Zapciu M.</w:t>
      </w:r>
      <w:r w:rsidRPr="00C14728">
        <w:rPr>
          <w:color w:val="000000"/>
          <w:sz w:val="22"/>
          <w:szCs w:val="22"/>
          <w:lang w:val="ro-RO"/>
        </w:rPr>
        <w:t xml:space="preserve"> - </w:t>
      </w:r>
      <w:r w:rsidRPr="00C14728">
        <w:rPr>
          <w:i/>
          <w:color w:val="000000"/>
          <w:sz w:val="22"/>
          <w:szCs w:val="22"/>
          <w:lang w:val="ro-RO"/>
        </w:rPr>
        <w:t>Production Methodology of the Mechatronic System</w:t>
      </w:r>
      <w:r w:rsidRPr="00C14728">
        <w:rPr>
          <w:color w:val="000000"/>
          <w:sz w:val="22"/>
          <w:szCs w:val="22"/>
          <w:lang w:val="ro-RO"/>
        </w:rPr>
        <w:t xml:space="preserve">. Proceedings of 36th IBIMA Conference: 4-5 November 2020, Granada, Spain. ISBN: 978-0-9998551-5-7. </w:t>
      </w:r>
      <w:hyperlink r:id="rId24" w:history="1">
        <w:r w:rsidRPr="000D03F8">
          <w:rPr>
            <w:rStyle w:val="Hyperlink"/>
            <w:sz w:val="22"/>
            <w:szCs w:val="22"/>
            <w:lang w:val="ro-RO"/>
          </w:rPr>
          <w:t>https://ibima.org/accepted-paper/production-methodology-of-the-mechatronic-system/</w:t>
        </w:r>
      </w:hyperlink>
    </w:p>
    <w:p w14:paraId="69F17231" w14:textId="77777777" w:rsidR="00BF6DD7" w:rsidRPr="000D03F8" w:rsidRDefault="00BF6DD7" w:rsidP="00BF6DD7">
      <w:pPr>
        <w:numPr>
          <w:ilvl w:val="0"/>
          <w:numId w:val="14"/>
        </w:numPr>
        <w:spacing w:after="120"/>
        <w:ind w:left="630" w:hanging="630"/>
        <w:jc w:val="both"/>
        <w:rPr>
          <w:sz w:val="22"/>
          <w:szCs w:val="22"/>
        </w:rPr>
      </w:pPr>
      <w:r w:rsidRPr="00C14728">
        <w:rPr>
          <w:color w:val="000000"/>
          <w:sz w:val="22"/>
          <w:szCs w:val="22"/>
          <w:lang w:val="ro-RO"/>
        </w:rPr>
        <w:t xml:space="preserve">Gingu (Boteanu) E.I., Mohora C., </w:t>
      </w:r>
      <w:r w:rsidRPr="00C14728">
        <w:rPr>
          <w:b/>
          <w:color w:val="000000"/>
          <w:sz w:val="22"/>
          <w:szCs w:val="22"/>
          <w:lang w:val="ro-RO"/>
        </w:rPr>
        <w:t>Zapciu M.</w:t>
      </w:r>
      <w:r w:rsidRPr="00C14728">
        <w:rPr>
          <w:color w:val="000000"/>
          <w:sz w:val="22"/>
          <w:szCs w:val="22"/>
          <w:lang w:val="ro-RO"/>
        </w:rPr>
        <w:t xml:space="preserve"> - </w:t>
      </w:r>
      <w:r w:rsidRPr="00C14728">
        <w:rPr>
          <w:i/>
          <w:color w:val="000000"/>
          <w:sz w:val="22"/>
          <w:szCs w:val="22"/>
          <w:lang w:val="ro-RO"/>
        </w:rPr>
        <w:t xml:space="preserve">Availability Modeling with Two Types of failures using Secure Data Maintenance from a Blockchain. </w:t>
      </w:r>
      <w:r w:rsidRPr="00C14728">
        <w:rPr>
          <w:color w:val="000000"/>
          <w:sz w:val="22"/>
          <w:szCs w:val="22"/>
          <w:lang w:val="ro-RO"/>
        </w:rPr>
        <w:t xml:space="preserve">Proceedings of 36th IBIMA Conference: 4-5 November 2020, Granada, Spain. ISBN: 978-0-9998551-5-7. </w:t>
      </w:r>
      <w:hyperlink r:id="rId25" w:history="1">
        <w:r w:rsidRPr="000D03F8">
          <w:rPr>
            <w:rStyle w:val="Hyperlink"/>
            <w:sz w:val="22"/>
            <w:szCs w:val="22"/>
            <w:lang w:val="ro-RO"/>
          </w:rPr>
          <w:t>https://ibima.org/accepted-paper/availability-modeling-with-two-types-of-failures-using-secure-data-maintenance-from-a-blockchain/</w:t>
        </w:r>
      </w:hyperlink>
    </w:p>
    <w:p w14:paraId="70AB5B28" w14:textId="036502CB" w:rsidR="00BF6DD7" w:rsidRDefault="00BF6DD7" w:rsidP="00BF6DD7">
      <w:pPr>
        <w:numPr>
          <w:ilvl w:val="0"/>
          <w:numId w:val="14"/>
        </w:numPr>
        <w:spacing w:after="120"/>
        <w:ind w:left="630" w:hanging="630"/>
        <w:jc w:val="both"/>
        <w:rPr>
          <w:sz w:val="22"/>
          <w:szCs w:val="22"/>
        </w:rPr>
      </w:pPr>
      <w:r>
        <w:rPr>
          <w:sz w:val="22"/>
          <w:szCs w:val="22"/>
        </w:rPr>
        <w:t>Bîș</w:t>
      </w:r>
      <w:r w:rsidRPr="001D2B34">
        <w:rPr>
          <w:sz w:val="22"/>
          <w:szCs w:val="22"/>
        </w:rPr>
        <w:t>u C.</w:t>
      </w:r>
      <w:r w:rsidRPr="00035A3D">
        <w:rPr>
          <w:sz w:val="22"/>
          <w:szCs w:val="22"/>
        </w:rPr>
        <w:t xml:space="preserve">, </w:t>
      </w:r>
      <w:r w:rsidRPr="001D2B34">
        <w:rPr>
          <w:sz w:val="22"/>
          <w:szCs w:val="22"/>
        </w:rPr>
        <w:t>Dinu G.</w:t>
      </w:r>
      <w:r w:rsidRPr="00035A3D">
        <w:rPr>
          <w:sz w:val="22"/>
          <w:szCs w:val="22"/>
        </w:rPr>
        <w:t xml:space="preserve">, </w:t>
      </w:r>
      <w:r w:rsidRPr="001D2B34">
        <w:rPr>
          <w:b/>
          <w:sz w:val="22"/>
          <w:szCs w:val="22"/>
        </w:rPr>
        <w:t>Zapciu M.</w:t>
      </w:r>
      <w:r w:rsidRPr="001D2B34">
        <w:rPr>
          <w:sz w:val="22"/>
          <w:szCs w:val="22"/>
        </w:rPr>
        <w:t xml:space="preserve"> -</w:t>
      </w:r>
      <w:r w:rsidRPr="00035A3D">
        <w:rPr>
          <w:sz w:val="22"/>
          <w:szCs w:val="22"/>
        </w:rPr>
        <w:t xml:space="preserve"> </w:t>
      </w:r>
      <w:r w:rsidRPr="00035A3D">
        <w:rPr>
          <w:i/>
          <w:sz w:val="22"/>
          <w:szCs w:val="22"/>
        </w:rPr>
        <w:t>Metrological Determination of Torque for Monitoring During</w:t>
      </w:r>
      <w:r w:rsidRPr="001D2B34">
        <w:rPr>
          <w:i/>
          <w:sz w:val="22"/>
          <w:szCs w:val="22"/>
        </w:rPr>
        <w:t xml:space="preserve"> Composite Drilling Process</w:t>
      </w:r>
      <w:r>
        <w:rPr>
          <w:sz w:val="22"/>
          <w:szCs w:val="22"/>
        </w:rPr>
        <w:t xml:space="preserve">, </w:t>
      </w:r>
      <w:r w:rsidRPr="00035A3D">
        <w:rPr>
          <w:sz w:val="22"/>
          <w:szCs w:val="22"/>
        </w:rPr>
        <w:t xml:space="preserve">Macromolecular Symposia, Vol. 396, Issue 1, Article No. 2000325, DOI. 10.1002/masy/202000325, WOS:000641766900044, </w:t>
      </w:r>
      <w:r>
        <w:rPr>
          <w:sz w:val="22"/>
          <w:szCs w:val="22"/>
        </w:rPr>
        <w:t>(</w:t>
      </w:r>
      <w:r w:rsidRPr="00035A3D">
        <w:rPr>
          <w:sz w:val="22"/>
          <w:szCs w:val="22"/>
        </w:rPr>
        <w:t>2021</w:t>
      </w:r>
      <w:r>
        <w:rPr>
          <w:sz w:val="22"/>
          <w:szCs w:val="22"/>
        </w:rPr>
        <w:t>). ISI Proceedings.</w:t>
      </w:r>
    </w:p>
    <w:p w14:paraId="7C7A0B01" w14:textId="77777777" w:rsidR="00BF6DD7" w:rsidRPr="00970FFA" w:rsidRDefault="00BF6DD7" w:rsidP="00970FFA">
      <w:pPr>
        <w:spacing w:after="120"/>
        <w:ind w:left="630"/>
        <w:jc w:val="both"/>
        <w:rPr>
          <w:sz w:val="22"/>
          <w:szCs w:val="22"/>
        </w:rPr>
      </w:pPr>
    </w:p>
    <w:p w14:paraId="2A6BB190" w14:textId="638723B3" w:rsidR="00970FFA" w:rsidRPr="00970FFA" w:rsidRDefault="00970FFA" w:rsidP="00970FFA">
      <w:pPr>
        <w:tabs>
          <w:tab w:val="left" w:pos="142"/>
          <w:tab w:val="left" w:pos="399"/>
        </w:tabs>
        <w:spacing w:line="320" w:lineRule="atLeast"/>
        <w:jc w:val="both"/>
        <w:rPr>
          <w:b/>
          <w:bCs/>
          <w:noProof/>
          <w:spacing w:val="-2"/>
          <w:lang w:val="ro-RO"/>
        </w:rPr>
      </w:pPr>
      <w:r w:rsidRPr="00970FFA">
        <w:rPr>
          <w:b/>
          <w:bCs/>
          <w:noProof/>
          <w:spacing w:val="-2"/>
          <w:lang w:val="ro-RO"/>
        </w:rPr>
        <w:tab/>
      </w:r>
      <w:r w:rsidRPr="00970FFA">
        <w:rPr>
          <w:b/>
          <w:bCs/>
          <w:noProof/>
          <w:spacing w:val="-2"/>
          <w:lang w:val="ro-RO"/>
        </w:rPr>
        <w:tab/>
      </w:r>
      <w:r w:rsidR="000A73F8">
        <w:rPr>
          <w:b/>
          <w:bCs/>
          <w:noProof/>
          <w:spacing w:val="-2"/>
          <w:lang w:val="ro-RO"/>
        </w:rPr>
        <w:t xml:space="preserve">C3. </w:t>
      </w:r>
      <w:r w:rsidRPr="00970FFA">
        <w:rPr>
          <w:b/>
          <w:bCs/>
          <w:noProof/>
          <w:spacing w:val="-2"/>
          <w:lang w:val="ro-RO"/>
        </w:rPr>
        <w:t xml:space="preserve">Lucrări indexate </w:t>
      </w:r>
      <w:r>
        <w:rPr>
          <w:b/>
          <w:bCs/>
          <w:noProof/>
          <w:spacing w:val="-2"/>
          <w:lang w:val="ro-RO"/>
        </w:rPr>
        <w:t>BDI</w:t>
      </w:r>
    </w:p>
    <w:p w14:paraId="15C9F3D2" w14:textId="77777777" w:rsidR="00970FFA" w:rsidRPr="00970FFA" w:rsidRDefault="00970FFA" w:rsidP="00934BE1">
      <w:pPr>
        <w:tabs>
          <w:tab w:val="left" w:pos="142"/>
          <w:tab w:val="left" w:pos="399"/>
        </w:tabs>
        <w:spacing w:line="320" w:lineRule="atLeast"/>
        <w:jc w:val="both"/>
        <w:rPr>
          <w:noProof/>
          <w:spacing w:val="-2"/>
          <w:lang w:val="ro-RO"/>
        </w:rPr>
      </w:pPr>
    </w:p>
    <w:p w14:paraId="1A5698F6" w14:textId="77777777" w:rsidR="00970FFA" w:rsidRPr="00970FFA" w:rsidRDefault="00970FFA" w:rsidP="00BF6DD7">
      <w:pPr>
        <w:numPr>
          <w:ilvl w:val="0"/>
          <w:numId w:val="15"/>
        </w:numPr>
        <w:spacing w:after="120"/>
        <w:ind w:hanging="720"/>
        <w:jc w:val="both"/>
        <w:rPr>
          <w:sz w:val="22"/>
          <w:szCs w:val="22"/>
        </w:rPr>
      </w:pPr>
      <w:r w:rsidRPr="00970FFA">
        <w:rPr>
          <w:sz w:val="22"/>
          <w:szCs w:val="22"/>
        </w:rPr>
        <w:t xml:space="preserve">Paraschiv M.D., Bîșu Cl.Fl., </w:t>
      </w:r>
      <w:r w:rsidRPr="00970FFA">
        <w:rPr>
          <w:b/>
          <w:sz w:val="22"/>
          <w:szCs w:val="22"/>
        </w:rPr>
        <w:t>Zapciu M.</w:t>
      </w:r>
      <w:r w:rsidRPr="00970FFA">
        <w:rPr>
          <w:sz w:val="22"/>
          <w:szCs w:val="22"/>
        </w:rPr>
        <w:t xml:space="preserve"> </w:t>
      </w:r>
      <w:r w:rsidRPr="00970FFA">
        <w:rPr>
          <w:i/>
          <w:sz w:val="22"/>
          <w:szCs w:val="22"/>
        </w:rPr>
        <w:t>- Contributions on the positioning accuracy during linear motion of CNC machine tool table</w:t>
      </w:r>
      <w:r w:rsidRPr="00970FFA">
        <w:rPr>
          <w:sz w:val="22"/>
          <w:szCs w:val="22"/>
        </w:rPr>
        <w:t>. Proceedings in Manufacturing Systems, Vol. 4, Issue 1, 2014. ISSN 2067-9238. Indexat BDI.</w:t>
      </w:r>
    </w:p>
    <w:p w14:paraId="0736CFAA" w14:textId="77777777" w:rsidR="00970FFA" w:rsidRPr="00970FFA" w:rsidRDefault="00970FFA" w:rsidP="00BF6DD7">
      <w:pPr>
        <w:numPr>
          <w:ilvl w:val="0"/>
          <w:numId w:val="15"/>
        </w:numPr>
        <w:spacing w:after="120"/>
        <w:ind w:left="630" w:hanging="630"/>
        <w:jc w:val="both"/>
        <w:rPr>
          <w:sz w:val="22"/>
          <w:szCs w:val="22"/>
        </w:rPr>
      </w:pPr>
      <w:r w:rsidRPr="00970FFA">
        <w:rPr>
          <w:sz w:val="22"/>
          <w:szCs w:val="22"/>
        </w:rPr>
        <w:t xml:space="preserve">Gingu E.I., </w:t>
      </w:r>
      <w:r w:rsidRPr="00970FFA">
        <w:rPr>
          <w:b/>
          <w:sz w:val="22"/>
          <w:szCs w:val="22"/>
        </w:rPr>
        <w:t>Zapciu M.</w:t>
      </w:r>
      <w:r w:rsidRPr="00970FFA">
        <w:rPr>
          <w:sz w:val="22"/>
          <w:szCs w:val="22"/>
        </w:rPr>
        <w:t xml:space="preserve">, Sindile M. - </w:t>
      </w:r>
      <w:r w:rsidRPr="00970FFA">
        <w:rPr>
          <w:i/>
          <w:sz w:val="22"/>
          <w:szCs w:val="22"/>
        </w:rPr>
        <w:t>Balancing of production line using  discrete event simulation model</w:t>
      </w:r>
      <w:r w:rsidRPr="00970FFA">
        <w:rPr>
          <w:sz w:val="22"/>
          <w:szCs w:val="22"/>
        </w:rPr>
        <w:t>. Proceedings in Manufacturing Systems, Volume 9, Issue 4, 2014, pp.227−232. ISSN 2067-9238. Indexat BDI.</w:t>
      </w:r>
    </w:p>
    <w:p w14:paraId="364F5A85" w14:textId="77777777" w:rsidR="00970FFA" w:rsidRPr="00970FFA" w:rsidRDefault="00970FFA" w:rsidP="00BF6DD7">
      <w:pPr>
        <w:numPr>
          <w:ilvl w:val="0"/>
          <w:numId w:val="15"/>
        </w:numPr>
        <w:spacing w:after="120"/>
        <w:ind w:left="630" w:hanging="630"/>
        <w:jc w:val="both"/>
        <w:rPr>
          <w:sz w:val="22"/>
          <w:szCs w:val="22"/>
        </w:rPr>
      </w:pPr>
      <w:r w:rsidRPr="00970FFA">
        <w:rPr>
          <w:sz w:val="22"/>
          <w:szCs w:val="22"/>
        </w:rPr>
        <w:t xml:space="preserve">Ciobanu M., Bălan E., </w:t>
      </w:r>
      <w:r w:rsidRPr="00970FFA">
        <w:rPr>
          <w:b/>
          <w:sz w:val="22"/>
          <w:szCs w:val="22"/>
        </w:rPr>
        <w:t>Zapciu M.</w:t>
      </w:r>
      <w:r w:rsidRPr="00970FFA">
        <w:rPr>
          <w:sz w:val="22"/>
          <w:szCs w:val="22"/>
        </w:rPr>
        <w:t xml:space="preserve"> - </w:t>
      </w:r>
      <w:r w:rsidRPr="00970FFA">
        <w:rPr>
          <w:i/>
          <w:sz w:val="22"/>
          <w:szCs w:val="22"/>
        </w:rPr>
        <w:t>Implementing the 5S method in the production system of Dacia &amp; Renault.</w:t>
      </w:r>
      <w:r w:rsidRPr="00970FFA">
        <w:rPr>
          <w:sz w:val="22"/>
          <w:szCs w:val="22"/>
        </w:rPr>
        <w:t xml:space="preserve"> Annals of the Academy of Romanian Scientists Series on Engineering Sciences. ISSN 2066 – 8570, Volume 6, Number 2/2014, pp.25-36.</w:t>
      </w:r>
    </w:p>
    <w:p w14:paraId="1D506A46" w14:textId="77777777" w:rsidR="00970FFA" w:rsidRPr="00970FFA" w:rsidRDefault="00970FFA" w:rsidP="00BF6DD7">
      <w:pPr>
        <w:numPr>
          <w:ilvl w:val="0"/>
          <w:numId w:val="15"/>
        </w:numPr>
        <w:spacing w:after="120"/>
        <w:ind w:left="630" w:hanging="630"/>
        <w:jc w:val="both"/>
        <w:rPr>
          <w:sz w:val="22"/>
          <w:szCs w:val="22"/>
        </w:rPr>
      </w:pPr>
      <w:r w:rsidRPr="00970FFA">
        <w:rPr>
          <w:sz w:val="22"/>
          <w:szCs w:val="22"/>
        </w:rPr>
        <w:lastRenderedPageBreak/>
        <w:t xml:space="preserve">Gingu E.I. </w:t>
      </w:r>
      <w:r w:rsidRPr="00970FFA">
        <w:rPr>
          <w:b/>
          <w:sz w:val="22"/>
          <w:szCs w:val="22"/>
        </w:rPr>
        <w:t>Zapciu M.</w:t>
      </w:r>
      <w:r w:rsidRPr="00970FFA">
        <w:rPr>
          <w:sz w:val="22"/>
          <w:szCs w:val="22"/>
        </w:rPr>
        <w:t xml:space="preserve"> - </w:t>
      </w:r>
      <w:r w:rsidRPr="00970FFA">
        <w:rPr>
          <w:i/>
          <w:sz w:val="22"/>
          <w:szCs w:val="22"/>
        </w:rPr>
        <w:t>Improving layout and workload of manufacturing system using Delmia Quest simulation and inventory approach</w:t>
      </w:r>
      <w:r w:rsidRPr="00970FFA">
        <w:rPr>
          <w:sz w:val="22"/>
          <w:szCs w:val="22"/>
        </w:rPr>
        <w:t>. International Journal of Innovative Research in Advanced Engineering (IJIRAE). ISSN: 2349-2163. Volume 1 Issue 6 (2014). pp.52-61. Indexat BDI.</w:t>
      </w:r>
    </w:p>
    <w:p w14:paraId="5DBC4D75" w14:textId="77777777" w:rsidR="00970FFA" w:rsidRPr="00970FFA" w:rsidRDefault="00970FFA" w:rsidP="00BF6DD7">
      <w:pPr>
        <w:numPr>
          <w:ilvl w:val="0"/>
          <w:numId w:val="15"/>
        </w:numPr>
        <w:spacing w:after="120"/>
        <w:ind w:left="630" w:hanging="630"/>
        <w:jc w:val="both"/>
        <w:rPr>
          <w:sz w:val="22"/>
          <w:szCs w:val="22"/>
        </w:rPr>
      </w:pPr>
      <w:r w:rsidRPr="00970FFA">
        <w:rPr>
          <w:sz w:val="22"/>
          <w:szCs w:val="22"/>
        </w:rPr>
        <w:t xml:space="preserve">Posteucă A., </w:t>
      </w:r>
      <w:r w:rsidRPr="00970FFA">
        <w:rPr>
          <w:b/>
          <w:sz w:val="22"/>
          <w:szCs w:val="22"/>
        </w:rPr>
        <w:t>Zapciu M.</w:t>
      </w:r>
      <w:r w:rsidRPr="00970FFA">
        <w:rPr>
          <w:sz w:val="22"/>
          <w:szCs w:val="22"/>
        </w:rPr>
        <w:t xml:space="preserve"> - </w:t>
      </w:r>
      <w:r w:rsidRPr="00970FFA">
        <w:rPr>
          <w:i/>
          <w:sz w:val="22"/>
          <w:szCs w:val="22"/>
        </w:rPr>
        <w:t>Process innovation: holistic scenarios to reduce total lead time</w:t>
      </w:r>
      <w:r w:rsidRPr="00970FFA">
        <w:rPr>
          <w:sz w:val="22"/>
          <w:szCs w:val="22"/>
        </w:rPr>
        <w:t xml:space="preserve">. Annals of the Academy of Romanian Scientists Series on Engineering Sciences. ISSN 2066 – 8570, Volume 7, Number 2/2015, pp.79-88. </w:t>
      </w:r>
    </w:p>
    <w:p w14:paraId="0BFBC721" w14:textId="77777777" w:rsidR="00970FFA" w:rsidRPr="00970FFA" w:rsidRDefault="00970FFA" w:rsidP="00BF6DD7">
      <w:pPr>
        <w:numPr>
          <w:ilvl w:val="0"/>
          <w:numId w:val="15"/>
        </w:numPr>
        <w:spacing w:after="120"/>
        <w:ind w:left="630" w:hanging="630"/>
        <w:jc w:val="both"/>
        <w:rPr>
          <w:sz w:val="22"/>
          <w:szCs w:val="22"/>
          <w:lang w:val="ro-RO"/>
        </w:rPr>
      </w:pPr>
      <w:r w:rsidRPr="00970FFA">
        <w:rPr>
          <w:sz w:val="22"/>
          <w:szCs w:val="22"/>
        </w:rPr>
        <w:t xml:space="preserve">Posteucă A., </w:t>
      </w:r>
      <w:r w:rsidRPr="00970FFA">
        <w:rPr>
          <w:b/>
          <w:sz w:val="22"/>
          <w:szCs w:val="22"/>
        </w:rPr>
        <w:t>Zapciu M.</w:t>
      </w:r>
      <w:r w:rsidRPr="00970FFA">
        <w:rPr>
          <w:sz w:val="22"/>
          <w:szCs w:val="22"/>
        </w:rPr>
        <w:t xml:space="preserve"> - </w:t>
      </w:r>
      <w:r w:rsidRPr="00970FFA">
        <w:rPr>
          <w:i/>
          <w:sz w:val="22"/>
          <w:szCs w:val="22"/>
        </w:rPr>
        <w:t>Setup time and cost reduction in conditions of low volume and overcapacity.</w:t>
      </w:r>
      <w:r w:rsidRPr="00970FFA">
        <w:rPr>
          <w:sz w:val="22"/>
          <w:szCs w:val="22"/>
        </w:rPr>
        <w:t xml:space="preserve"> U.P.B. Sci. Bull., Series D, Vol. 77, Iss. 4, 2015. ISSN 1454-2358. pp.325-336.</w:t>
      </w:r>
    </w:p>
    <w:p w14:paraId="55885568" w14:textId="77777777" w:rsidR="00970FFA" w:rsidRPr="00970FFA" w:rsidRDefault="00970FFA" w:rsidP="00BF6DD7">
      <w:pPr>
        <w:numPr>
          <w:ilvl w:val="0"/>
          <w:numId w:val="15"/>
        </w:numPr>
        <w:spacing w:after="120"/>
        <w:ind w:left="630" w:hanging="630"/>
        <w:jc w:val="both"/>
        <w:rPr>
          <w:sz w:val="22"/>
          <w:szCs w:val="22"/>
        </w:rPr>
      </w:pPr>
      <w:r w:rsidRPr="00970FFA">
        <w:rPr>
          <w:sz w:val="22"/>
          <w:szCs w:val="22"/>
        </w:rPr>
        <w:t>Anania Fl.D., B</w:t>
      </w:r>
      <w:r w:rsidRPr="00970FFA">
        <w:rPr>
          <w:sz w:val="22"/>
          <w:szCs w:val="22"/>
          <w:lang w:val="ro-RO"/>
        </w:rPr>
        <w:t xml:space="preserve">îșu Cl.Fl., </w:t>
      </w:r>
      <w:r w:rsidRPr="00970FFA">
        <w:rPr>
          <w:b/>
          <w:sz w:val="22"/>
          <w:szCs w:val="22"/>
          <w:lang w:val="ro-RO"/>
        </w:rPr>
        <w:t>Zapciu M.,</w:t>
      </w:r>
      <w:r w:rsidRPr="00970FFA">
        <w:rPr>
          <w:sz w:val="22"/>
          <w:szCs w:val="22"/>
          <w:lang w:val="ro-RO"/>
        </w:rPr>
        <w:t xml:space="preserve"> Pena A.E. </w:t>
      </w:r>
      <w:r w:rsidRPr="00970FFA">
        <w:rPr>
          <w:i/>
          <w:sz w:val="22"/>
          <w:szCs w:val="22"/>
        </w:rPr>
        <w:t>- Advanced parameterization of CAD-CAM process for machining rail wheels on a lathes.</w:t>
      </w:r>
      <w:r w:rsidRPr="00970FFA">
        <w:rPr>
          <w:sz w:val="22"/>
          <w:szCs w:val="22"/>
        </w:rPr>
        <w:t xml:space="preserve"> Proceedings in Manufacturing Systems, Volume 10, Issue 4, 2015, pp. 189−194. ISSN 2067-9238.</w:t>
      </w:r>
    </w:p>
    <w:p w14:paraId="6A4156FD" w14:textId="77777777" w:rsidR="00970FFA" w:rsidRPr="00970FFA" w:rsidRDefault="00970FFA" w:rsidP="00BF6DD7">
      <w:pPr>
        <w:numPr>
          <w:ilvl w:val="0"/>
          <w:numId w:val="15"/>
        </w:numPr>
        <w:spacing w:after="120"/>
        <w:ind w:left="630" w:hanging="630"/>
        <w:jc w:val="both"/>
        <w:rPr>
          <w:sz w:val="22"/>
          <w:szCs w:val="22"/>
        </w:rPr>
      </w:pPr>
      <w:r w:rsidRPr="00970FFA">
        <w:rPr>
          <w:b/>
          <w:sz w:val="22"/>
          <w:szCs w:val="22"/>
        </w:rPr>
        <w:t>Zapciu M.,</w:t>
      </w:r>
      <w:r w:rsidRPr="00970FFA">
        <w:rPr>
          <w:sz w:val="22"/>
          <w:szCs w:val="22"/>
        </w:rPr>
        <w:t xml:space="preserve"> Paraschiv M.D. – </w:t>
      </w:r>
      <w:r w:rsidRPr="00970FFA">
        <w:rPr>
          <w:i/>
          <w:sz w:val="22"/>
          <w:szCs w:val="22"/>
        </w:rPr>
        <w:t xml:space="preserve">Efficiency of transport systems included in flexible manufacturing </w:t>
      </w:r>
      <w:r w:rsidRPr="00970FFA">
        <w:rPr>
          <w:i/>
          <w:sz w:val="22"/>
          <w:szCs w:val="22"/>
          <w:lang w:val="ro-RO"/>
        </w:rPr>
        <w:t>systems</w:t>
      </w:r>
      <w:r w:rsidRPr="00970FFA">
        <w:rPr>
          <w:sz w:val="22"/>
          <w:szCs w:val="22"/>
          <w:lang w:val="ro-RO"/>
        </w:rPr>
        <w:t>. In Buletinul Institutului Politehnic din Iași, Tomul LXI(LXV) Fasc.3, Editura Politehnium, 2015. ISSN 1011-2855, pp.51-58.</w:t>
      </w:r>
    </w:p>
    <w:p w14:paraId="6FD3A7F0" w14:textId="77777777" w:rsidR="00970FFA" w:rsidRPr="00970FFA" w:rsidRDefault="00970FFA" w:rsidP="00BF6DD7">
      <w:pPr>
        <w:numPr>
          <w:ilvl w:val="0"/>
          <w:numId w:val="15"/>
        </w:numPr>
        <w:spacing w:after="120"/>
        <w:ind w:left="630" w:hanging="630"/>
        <w:jc w:val="both"/>
        <w:rPr>
          <w:sz w:val="22"/>
          <w:szCs w:val="22"/>
        </w:rPr>
      </w:pPr>
      <w:r w:rsidRPr="00970FFA">
        <w:rPr>
          <w:sz w:val="22"/>
          <w:szCs w:val="22"/>
          <w:lang w:val="ro-RO"/>
        </w:rPr>
        <w:t xml:space="preserve">Boteanu E.I., </w:t>
      </w:r>
      <w:r w:rsidRPr="00970FFA">
        <w:rPr>
          <w:b/>
          <w:sz w:val="22"/>
          <w:szCs w:val="22"/>
          <w:lang w:val="ro-RO"/>
        </w:rPr>
        <w:t>Zapciu M.</w:t>
      </w:r>
      <w:r w:rsidRPr="00970FFA">
        <w:rPr>
          <w:sz w:val="22"/>
          <w:szCs w:val="22"/>
          <w:lang w:val="ro-RO"/>
        </w:rPr>
        <w:t xml:space="preserve"> - </w:t>
      </w:r>
      <w:r w:rsidRPr="00970FFA">
        <w:rPr>
          <w:i/>
          <w:sz w:val="22"/>
          <w:szCs w:val="22"/>
          <w:lang w:val="ro-RO"/>
        </w:rPr>
        <w:t>Modeling and simulation of manufacturing flows for optimizing the number of workpieces on buffers from manufacturing systems</w:t>
      </w:r>
      <w:r w:rsidRPr="00970FFA">
        <w:rPr>
          <w:sz w:val="22"/>
          <w:szCs w:val="22"/>
          <w:lang w:val="ro-RO"/>
        </w:rPr>
        <w:t>. Annals of the Academy of Romanian Scientists Series on Engineering Sciences, Volume 9, Number 1/2017, ISSN 2066-8750, pag. 23-34.</w:t>
      </w:r>
    </w:p>
    <w:p w14:paraId="680E9340" w14:textId="77777777" w:rsidR="00970FFA" w:rsidRPr="00970FFA" w:rsidRDefault="00970FFA" w:rsidP="00BF6DD7">
      <w:pPr>
        <w:numPr>
          <w:ilvl w:val="0"/>
          <w:numId w:val="15"/>
        </w:numPr>
        <w:spacing w:after="120"/>
        <w:ind w:left="630" w:hanging="630"/>
        <w:jc w:val="both"/>
        <w:rPr>
          <w:sz w:val="22"/>
          <w:szCs w:val="22"/>
          <w:lang w:val="ro-RO"/>
        </w:rPr>
      </w:pPr>
      <w:r w:rsidRPr="00970FFA">
        <w:rPr>
          <w:sz w:val="22"/>
          <w:szCs w:val="22"/>
          <w:lang w:val="ro-RO"/>
        </w:rPr>
        <w:t xml:space="preserve">Olteanu D.I., Boteanu E.I., </w:t>
      </w:r>
      <w:r w:rsidRPr="00970FFA">
        <w:rPr>
          <w:b/>
          <w:sz w:val="22"/>
          <w:szCs w:val="22"/>
          <w:lang w:val="ro-RO"/>
        </w:rPr>
        <w:t>Zapciu M.</w:t>
      </w:r>
      <w:r w:rsidRPr="00970FFA">
        <w:rPr>
          <w:sz w:val="22"/>
          <w:szCs w:val="22"/>
          <w:lang w:val="ro-RO"/>
        </w:rPr>
        <w:t xml:space="preserve"> - </w:t>
      </w:r>
      <w:r w:rsidRPr="00970FFA">
        <w:rPr>
          <w:i/>
          <w:sz w:val="22"/>
          <w:szCs w:val="22"/>
          <w:lang w:val="ro-RO"/>
        </w:rPr>
        <w:t>Manufacturing welding line layout analysis in order to reduce the human resources involved.</w:t>
      </w:r>
      <w:r w:rsidRPr="00970FFA">
        <w:rPr>
          <w:sz w:val="22"/>
          <w:szCs w:val="22"/>
          <w:lang w:val="ro-RO"/>
        </w:rPr>
        <w:t xml:space="preserve"> Annals of the Academy of Romanian Scientists Series on Engineering Sciences, Volume 9, Number 2/2017, ISSN 2066-8750, pag. 59-68.</w:t>
      </w:r>
    </w:p>
    <w:p w14:paraId="1233E4E8" w14:textId="77777777" w:rsidR="00970FFA" w:rsidRPr="00970FFA" w:rsidRDefault="00970FFA" w:rsidP="00BF6DD7">
      <w:pPr>
        <w:numPr>
          <w:ilvl w:val="0"/>
          <w:numId w:val="15"/>
        </w:numPr>
        <w:spacing w:after="120"/>
        <w:ind w:left="630" w:hanging="630"/>
        <w:jc w:val="both"/>
        <w:rPr>
          <w:sz w:val="22"/>
          <w:szCs w:val="22"/>
          <w:lang w:val="ro-RO"/>
        </w:rPr>
      </w:pPr>
      <w:r w:rsidRPr="00970FFA">
        <w:rPr>
          <w:sz w:val="22"/>
          <w:szCs w:val="22"/>
          <w:lang w:val="ro-RO"/>
        </w:rPr>
        <w:t xml:space="preserve">Ghencea P.-R., </w:t>
      </w:r>
      <w:r w:rsidRPr="00970FFA">
        <w:rPr>
          <w:b/>
          <w:sz w:val="22"/>
          <w:szCs w:val="22"/>
          <w:lang w:val="ro-RO"/>
        </w:rPr>
        <w:t>Zapciu M.</w:t>
      </w:r>
      <w:r w:rsidRPr="00970FFA">
        <w:rPr>
          <w:sz w:val="22"/>
          <w:szCs w:val="22"/>
          <w:lang w:val="ro-RO"/>
        </w:rPr>
        <w:t xml:space="preserve"> - </w:t>
      </w:r>
      <w:r w:rsidRPr="00970FFA">
        <w:rPr>
          <w:i/>
          <w:sz w:val="22"/>
          <w:szCs w:val="22"/>
          <w:lang w:val="ro-RO"/>
        </w:rPr>
        <w:t>Artificial neural network models used to predicting the dynamic spindle parameters.</w:t>
      </w:r>
      <w:r w:rsidRPr="00970FFA">
        <w:rPr>
          <w:sz w:val="22"/>
          <w:szCs w:val="22"/>
          <w:lang w:val="ro-RO"/>
        </w:rPr>
        <w:t xml:space="preserve"> Conference Proceedings of the Academy of Romanian Scientists. PRODUCTICA Scientific Session. Volume 9, Number 1/2017, pag.107-116, ISSN 2067-2160.</w:t>
      </w:r>
    </w:p>
    <w:p w14:paraId="6BE145E9" w14:textId="77777777" w:rsidR="00970FFA" w:rsidRPr="00970FFA" w:rsidRDefault="00970FFA" w:rsidP="00BF6DD7">
      <w:pPr>
        <w:numPr>
          <w:ilvl w:val="0"/>
          <w:numId w:val="15"/>
        </w:numPr>
        <w:spacing w:before="120" w:after="120"/>
        <w:ind w:left="630" w:hanging="630"/>
        <w:jc w:val="both"/>
        <w:rPr>
          <w:sz w:val="22"/>
          <w:szCs w:val="22"/>
        </w:rPr>
      </w:pPr>
      <w:r w:rsidRPr="00970FFA">
        <w:rPr>
          <w:rStyle w:val="Hyperlink"/>
          <w:color w:val="auto"/>
          <w:sz w:val="22"/>
          <w:szCs w:val="22"/>
          <w:u w:val="none"/>
        </w:rPr>
        <w:t xml:space="preserve">Boteanu E.I., Olteanu E.L., </w:t>
      </w:r>
      <w:r w:rsidRPr="00970FFA">
        <w:rPr>
          <w:rStyle w:val="Hyperlink"/>
          <w:b/>
          <w:color w:val="auto"/>
          <w:sz w:val="22"/>
          <w:szCs w:val="22"/>
          <w:u w:val="none"/>
        </w:rPr>
        <w:t>Zapciu M.,</w:t>
      </w:r>
      <w:r w:rsidRPr="00970FFA">
        <w:rPr>
          <w:rStyle w:val="Hyperlink"/>
          <w:color w:val="auto"/>
          <w:sz w:val="22"/>
          <w:szCs w:val="22"/>
          <w:u w:val="none"/>
        </w:rPr>
        <w:t xml:space="preserve"> Hadar A. - </w:t>
      </w:r>
      <w:r w:rsidRPr="00970FFA">
        <w:rPr>
          <w:i/>
          <w:iCs/>
          <w:sz w:val="22"/>
          <w:szCs w:val="22"/>
          <w:lang w:val="ro-RO"/>
        </w:rPr>
        <w:t>Estimating the production rate of a manufacturing line using simulation-programming and fuzzy-logic techniques</w:t>
      </w:r>
      <w:r w:rsidRPr="00970FFA">
        <w:rPr>
          <w:sz w:val="22"/>
          <w:szCs w:val="22"/>
          <w:lang w:val="ro-RO"/>
        </w:rPr>
        <w:t>. Annals of AOSR, Series on Engineering, Vol.10, nr.1/2018, pag.5-16. BDI-DOAJ.</w:t>
      </w:r>
    </w:p>
    <w:p w14:paraId="14F0FEBA" w14:textId="77777777" w:rsidR="00970FFA" w:rsidRPr="00970FFA" w:rsidRDefault="00970FFA" w:rsidP="00BF6DD7">
      <w:pPr>
        <w:numPr>
          <w:ilvl w:val="0"/>
          <w:numId w:val="15"/>
        </w:numPr>
        <w:spacing w:before="120" w:after="120"/>
        <w:ind w:left="630" w:hanging="630"/>
        <w:jc w:val="both"/>
        <w:rPr>
          <w:sz w:val="22"/>
          <w:szCs w:val="22"/>
          <w:lang w:val="ro-RO"/>
        </w:rPr>
      </w:pPr>
      <w:r w:rsidRPr="00970FFA">
        <w:rPr>
          <w:b/>
          <w:sz w:val="22"/>
          <w:szCs w:val="22"/>
          <w:lang w:val="ro-RO"/>
        </w:rPr>
        <w:t>Zapciu M.,</w:t>
      </w:r>
      <w:r w:rsidRPr="00970FFA">
        <w:rPr>
          <w:sz w:val="22"/>
          <w:szCs w:val="22"/>
          <w:lang w:val="ro-RO"/>
        </w:rPr>
        <w:t xml:space="preserve"> Ghencea D.P., Tudose D.I., Sindile M.S., Tufan A., Ghencea R. - </w:t>
      </w:r>
      <w:r w:rsidRPr="00970FFA">
        <w:rPr>
          <w:i/>
          <w:iCs/>
          <w:sz w:val="22"/>
          <w:szCs w:val="22"/>
          <w:lang w:val="ro-RO"/>
        </w:rPr>
        <w:t>Predicting the mechanical system output parameters by applying the artificial neural network method</w:t>
      </w:r>
      <w:r w:rsidRPr="00970FFA">
        <w:rPr>
          <w:sz w:val="22"/>
          <w:szCs w:val="22"/>
          <w:lang w:val="ro-RO"/>
        </w:rPr>
        <w:t>. Proceedings in Manufacturing Systems, Volume 13, Issue 4, 2018. ISSN 2343–7472. Pag.171-176. BDI- Index Copernicus, UlrichsWeb, Proquest.</w:t>
      </w:r>
    </w:p>
    <w:p w14:paraId="61452CFA" w14:textId="2812EB78" w:rsidR="00970FFA" w:rsidRPr="00970FFA" w:rsidRDefault="00970FFA" w:rsidP="00BF6DD7">
      <w:pPr>
        <w:numPr>
          <w:ilvl w:val="0"/>
          <w:numId w:val="15"/>
        </w:numPr>
        <w:spacing w:before="120" w:after="120"/>
        <w:ind w:left="630" w:hanging="630"/>
        <w:jc w:val="both"/>
        <w:rPr>
          <w:sz w:val="22"/>
          <w:szCs w:val="22"/>
        </w:rPr>
      </w:pPr>
      <w:r w:rsidRPr="00970FFA">
        <w:rPr>
          <w:rStyle w:val="Hyperlink"/>
          <w:color w:val="auto"/>
          <w:sz w:val="22"/>
          <w:szCs w:val="22"/>
          <w:u w:val="none"/>
        </w:rPr>
        <w:t xml:space="preserve">Boteanu E.I., Olteanu E.L., Ghencea D.P., </w:t>
      </w:r>
      <w:r w:rsidRPr="00970FFA">
        <w:rPr>
          <w:rStyle w:val="Hyperlink"/>
          <w:b/>
          <w:color w:val="auto"/>
          <w:sz w:val="22"/>
          <w:szCs w:val="22"/>
          <w:u w:val="none"/>
        </w:rPr>
        <w:t>Zapciu M.,</w:t>
      </w:r>
      <w:r w:rsidRPr="00970FFA">
        <w:rPr>
          <w:rStyle w:val="Hyperlink"/>
          <w:color w:val="auto"/>
          <w:sz w:val="22"/>
          <w:szCs w:val="22"/>
          <w:u w:val="none"/>
        </w:rPr>
        <w:t xml:space="preserve"> Hadar A. - </w:t>
      </w:r>
      <w:r w:rsidRPr="00970FFA">
        <w:rPr>
          <w:sz w:val="22"/>
          <w:szCs w:val="22"/>
          <w:lang w:val="ro-RO"/>
        </w:rPr>
        <w:t xml:space="preserve">Performance evaluation of a flow-line by improving ANFIS SUGENO with FIS-MAMDANI. Annals of AOSR, Series on Engineering, Vol.10, </w:t>
      </w:r>
    </w:p>
    <w:p w14:paraId="35DB6204" w14:textId="77777777" w:rsidR="00970FFA" w:rsidRPr="00970FFA" w:rsidRDefault="00970FFA" w:rsidP="00BF6DD7">
      <w:pPr>
        <w:numPr>
          <w:ilvl w:val="0"/>
          <w:numId w:val="15"/>
        </w:numPr>
        <w:tabs>
          <w:tab w:val="left" w:pos="-720"/>
        </w:tabs>
        <w:suppressAutoHyphens/>
        <w:spacing w:after="120"/>
        <w:ind w:left="630" w:hanging="630"/>
        <w:jc w:val="both"/>
        <w:rPr>
          <w:spacing w:val="-3"/>
          <w:sz w:val="22"/>
          <w:szCs w:val="22"/>
        </w:rPr>
      </w:pPr>
      <w:r w:rsidRPr="00970FFA">
        <w:rPr>
          <w:spacing w:val="-3"/>
          <w:sz w:val="22"/>
          <w:szCs w:val="22"/>
        </w:rPr>
        <w:t xml:space="preserve">Cristoiu C., </w:t>
      </w:r>
      <w:r w:rsidRPr="00970FFA">
        <w:rPr>
          <w:b/>
          <w:spacing w:val="-3"/>
          <w:sz w:val="22"/>
          <w:szCs w:val="22"/>
        </w:rPr>
        <w:t>Zapciu M.,</w:t>
      </w:r>
      <w:r w:rsidRPr="00970FFA">
        <w:rPr>
          <w:spacing w:val="-3"/>
          <w:sz w:val="22"/>
          <w:szCs w:val="22"/>
        </w:rPr>
        <w:t xml:space="preserve"> Nicolescu A.F., Pupaza Cr. </w:t>
      </w:r>
      <w:r w:rsidRPr="00970FFA">
        <w:rPr>
          <w:i/>
          <w:spacing w:val="-3"/>
          <w:sz w:val="22"/>
          <w:szCs w:val="22"/>
        </w:rPr>
        <w:t>Thermal deformation analysis of ABB IRB 140 Industrial Robot.</w:t>
      </w:r>
      <w:r w:rsidRPr="00970FFA">
        <w:rPr>
          <w:spacing w:val="-3"/>
          <w:sz w:val="22"/>
          <w:szCs w:val="22"/>
        </w:rPr>
        <w:t xml:space="preserve"> U.P.B. Sci. Bull., Series D, Vol. 82, Iss. 2, 2020. ISSN 1454-2358. Pag. 61-72. </w:t>
      </w:r>
      <w:hyperlink r:id="rId26" w:history="1">
        <w:r w:rsidRPr="00970FFA">
          <w:rPr>
            <w:rStyle w:val="Hyperlink"/>
            <w:spacing w:val="-3"/>
            <w:sz w:val="22"/>
            <w:szCs w:val="22"/>
            <w:u w:val="none"/>
          </w:rPr>
          <w:t>https://www.scientificbulletin.upb.ro/rev_docs_arhiva/full181_367369.pdf</w:t>
        </w:r>
      </w:hyperlink>
      <w:r w:rsidRPr="00970FFA">
        <w:rPr>
          <w:spacing w:val="-3"/>
          <w:sz w:val="22"/>
          <w:szCs w:val="22"/>
        </w:rPr>
        <w:t xml:space="preserve"> , Scopus, ULRICH’S IPD.</w:t>
      </w:r>
    </w:p>
    <w:p w14:paraId="4A176567" w14:textId="77777777" w:rsidR="00970FFA" w:rsidRPr="00970FFA" w:rsidRDefault="00970FFA" w:rsidP="00BF6DD7">
      <w:pPr>
        <w:numPr>
          <w:ilvl w:val="0"/>
          <w:numId w:val="15"/>
        </w:numPr>
        <w:tabs>
          <w:tab w:val="left" w:pos="-720"/>
        </w:tabs>
        <w:suppressAutoHyphens/>
        <w:spacing w:after="120"/>
        <w:ind w:left="630" w:hanging="630"/>
        <w:jc w:val="both"/>
        <w:rPr>
          <w:spacing w:val="-3"/>
          <w:sz w:val="22"/>
          <w:szCs w:val="22"/>
        </w:rPr>
      </w:pPr>
      <w:r w:rsidRPr="00970FFA">
        <w:rPr>
          <w:color w:val="000000"/>
          <w:sz w:val="22"/>
          <w:szCs w:val="22"/>
          <w:lang w:val="ro-RO"/>
        </w:rPr>
        <w:t xml:space="preserve">Boanta L., Marin Al., Zapciu M. Marinescu L. - </w:t>
      </w:r>
      <w:r w:rsidRPr="00970FFA">
        <w:rPr>
          <w:i/>
          <w:color w:val="000000"/>
          <w:sz w:val="22"/>
          <w:szCs w:val="22"/>
          <w:lang w:val="ro-RO"/>
        </w:rPr>
        <w:t>Agile &amp; Open innovation for Crowd Engineering in new Product Development applications.</w:t>
      </w:r>
      <w:r w:rsidRPr="00970FFA">
        <w:rPr>
          <w:color w:val="000000"/>
          <w:sz w:val="22"/>
          <w:szCs w:val="22"/>
          <w:lang w:val="ro-RO"/>
        </w:rPr>
        <w:t xml:space="preserve"> Annals of the Academy of Romanian Scientists Series on Engineering Sciences, ISSN 2066-8570, Volume 12, Number 1, (2020); pag. 73-88. </w:t>
      </w:r>
      <w:hyperlink r:id="rId27" w:history="1">
        <w:r w:rsidRPr="00970FFA">
          <w:rPr>
            <w:rStyle w:val="Hyperlink"/>
            <w:sz w:val="22"/>
            <w:szCs w:val="22"/>
            <w:u w:val="none"/>
            <w:lang w:val="ro-RO"/>
          </w:rPr>
          <w:t>http://aos.ro/wp-content/anale/TVol12Nr1Art.6.pdf</w:t>
        </w:r>
      </w:hyperlink>
      <w:r w:rsidRPr="00970FFA">
        <w:rPr>
          <w:color w:val="000000"/>
          <w:sz w:val="22"/>
          <w:szCs w:val="22"/>
          <w:lang w:val="ro-RO"/>
        </w:rPr>
        <w:t>, DOAJ.</w:t>
      </w:r>
    </w:p>
    <w:p w14:paraId="76E5A7D5" w14:textId="77777777" w:rsidR="00970FFA" w:rsidRPr="00970FFA" w:rsidRDefault="00970FFA" w:rsidP="00BF6DD7">
      <w:pPr>
        <w:numPr>
          <w:ilvl w:val="0"/>
          <w:numId w:val="15"/>
        </w:numPr>
        <w:spacing w:after="120"/>
        <w:ind w:left="630" w:hanging="630"/>
        <w:jc w:val="both"/>
        <w:rPr>
          <w:sz w:val="22"/>
          <w:szCs w:val="22"/>
        </w:rPr>
      </w:pPr>
      <w:r w:rsidRPr="00970FFA">
        <w:rPr>
          <w:sz w:val="22"/>
          <w:szCs w:val="22"/>
        </w:rPr>
        <w:t xml:space="preserve">Polena A., </w:t>
      </w:r>
      <w:r w:rsidRPr="00970FFA">
        <w:rPr>
          <w:b/>
          <w:sz w:val="22"/>
          <w:szCs w:val="22"/>
        </w:rPr>
        <w:t>Zapciu M.</w:t>
      </w:r>
      <w:r w:rsidRPr="00970FFA">
        <w:rPr>
          <w:sz w:val="22"/>
          <w:szCs w:val="22"/>
        </w:rPr>
        <w:t xml:space="preserve"> - </w:t>
      </w:r>
      <w:r w:rsidRPr="00970FFA">
        <w:rPr>
          <w:i/>
          <w:sz w:val="22"/>
          <w:szCs w:val="22"/>
        </w:rPr>
        <w:t>Modeling and simulation of a manufacturing workshop in order to insert multifunctional workstations</w:t>
      </w:r>
      <w:r w:rsidRPr="00970FFA">
        <w:rPr>
          <w:sz w:val="22"/>
          <w:szCs w:val="22"/>
        </w:rPr>
        <w:t>. Proceedings in Manufacturing Systems, Volume 16, Issue 1, (2021). ISSN 2067-9238.</w:t>
      </w:r>
    </w:p>
    <w:p w14:paraId="636485CC" w14:textId="77777777" w:rsidR="00970FFA" w:rsidRPr="00970FFA" w:rsidRDefault="00970FFA" w:rsidP="00BF6DD7">
      <w:pPr>
        <w:numPr>
          <w:ilvl w:val="0"/>
          <w:numId w:val="15"/>
        </w:numPr>
        <w:spacing w:after="120"/>
        <w:ind w:left="630" w:hanging="630"/>
        <w:jc w:val="both"/>
        <w:rPr>
          <w:sz w:val="22"/>
          <w:szCs w:val="22"/>
        </w:rPr>
      </w:pPr>
      <w:r w:rsidRPr="00970FFA">
        <w:rPr>
          <w:sz w:val="22"/>
          <w:szCs w:val="22"/>
        </w:rPr>
        <w:t xml:space="preserve">Sima L., </w:t>
      </w:r>
      <w:r w:rsidRPr="00970FFA">
        <w:rPr>
          <w:b/>
          <w:sz w:val="22"/>
          <w:szCs w:val="22"/>
        </w:rPr>
        <w:t>Zapciu M.,</w:t>
      </w:r>
      <w:r w:rsidRPr="00970FFA">
        <w:rPr>
          <w:sz w:val="22"/>
          <w:szCs w:val="22"/>
        </w:rPr>
        <w:t xml:space="preserve"> - </w:t>
      </w:r>
      <w:r w:rsidRPr="00970FFA">
        <w:rPr>
          <w:i/>
          <w:sz w:val="22"/>
          <w:szCs w:val="22"/>
        </w:rPr>
        <w:t>A testing model for mechatronic system</w:t>
      </w:r>
      <w:r w:rsidRPr="00970FFA">
        <w:rPr>
          <w:sz w:val="22"/>
          <w:szCs w:val="22"/>
        </w:rPr>
        <w:t>; U.P.B. Sci. Bull., Series D, Vol. 83, Iss. 1, (2021). ISSN 1454-2358.</w:t>
      </w:r>
      <w:r w:rsidRPr="00970FFA">
        <w:rPr>
          <w:sz w:val="22"/>
          <w:szCs w:val="22"/>
          <w:lang w:val="ro-RO"/>
        </w:rPr>
        <w:t xml:space="preserve"> </w:t>
      </w:r>
      <w:hyperlink r:id="rId28" w:history="1">
        <w:r w:rsidRPr="00970FFA">
          <w:rPr>
            <w:rStyle w:val="Hyperlink"/>
            <w:sz w:val="22"/>
            <w:szCs w:val="22"/>
            <w:u w:val="none"/>
            <w:lang w:val="ro-RO"/>
          </w:rPr>
          <w:t>https://www.scientificbulletin.upb.ro/SeriaD_-_Inginerie_Mecanica.php?page=revistaonline&amp;a=2&amp;arh_an=2021&amp;arh_ser=D&amp;arh_nr=1</w:t>
        </w:r>
      </w:hyperlink>
      <w:r w:rsidRPr="00970FFA">
        <w:rPr>
          <w:sz w:val="22"/>
          <w:szCs w:val="22"/>
          <w:lang w:val="ro-RO"/>
        </w:rPr>
        <w:t xml:space="preserve"> </w:t>
      </w:r>
    </w:p>
    <w:p w14:paraId="226DC0D9" w14:textId="77777777" w:rsidR="00970FFA" w:rsidRPr="00970FFA" w:rsidRDefault="00970FFA" w:rsidP="00BF6DD7">
      <w:pPr>
        <w:numPr>
          <w:ilvl w:val="0"/>
          <w:numId w:val="15"/>
        </w:numPr>
        <w:spacing w:after="120"/>
        <w:ind w:left="630" w:hanging="630"/>
        <w:jc w:val="both"/>
        <w:rPr>
          <w:sz w:val="22"/>
          <w:szCs w:val="22"/>
        </w:rPr>
      </w:pPr>
      <w:r w:rsidRPr="00970FFA">
        <w:rPr>
          <w:sz w:val="22"/>
          <w:szCs w:val="22"/>
        </w:rPr>
        <w:lastRenderedPageBreak/>
        <w:t xml:space="preserve">Burducea S., </w:t>
      </w:r>
      <w:r w:rsidRPr="00970FFA">
        <w:rPr>
          <w:b/>
          <w:sz w:val="22"/>
          <w:szCs w:val="22"/>
        </w:rPr>
        <w:t>Zapciu M.</w:t>
      </w:r>
      <w:r w:rsidRPr="00970FFA">
        <w:rPr>
          <w:sz w:val="22"/>
          <w:szCs w:val="22"/>
        </w:rPr>
        <w:t xml:space="preserve"> - </w:t>
      </w:r>
      <w:r w:rsidRPr="00970FFA">
        <w:rPr>
          <w:i/>
          <w:sz w:val="22"/>
          <w:szCs w:val="22"/>
        </w:rPr>
        <w:t>PCB design of a servo motor controller under strict cost constrains – signal integrity aware design</w:t>
      </w:r>
      <w:r w:rsidRPr="00970FFA">
        <w:rPr>
          <w:sz w:val="22"/>
          <w:szCs w:val="22"/>
        </w:rPr>
        <w:t xml:space="preserve">. IJIRAE Journal, Volume 08, (2021). </w:t>
      </w:r>
      <w:hyperlink r:id="rId29" w:history="1">
        <w:r w:rsidRPr="00970FFA">
          <w:rPr>
            <w:rStyle w:val="Hyperlink"/>
            <w:sz w:val="22"/>
            <w:szCs w:val="22"/>
            <w:u w:val="none"/>
          </w:rPr>
          <w:t>http://www.ijirae.com/volumes/Vol8/iss12/05.DCAE10082.pdf</w:t>
        </w:r>
      </w:hyperlink>
      <w:r w:rsidRPr="00970FFA">
        <w:rPr>
          <w:sz w:val="22"/>
          <w:szCs w:val="22"/>
        </w:rPr>
        <w:t xml:space="preserve"> </w:t>
      </w:r>
    </w:p>
    <w:p w14:paraId="023F3029" w14:textId="77777777" w:rsidR="00970FFA" w:rsidRPr="00970FFA" w:rsidRDefault="00970FFA" w:rsidP="00BF6DD7">
      <w:pPr>
        <w:numPr>
          <w:ilvl w:val="0"/>
          <w:numId w:val="15"/>
        </w:numPr>
        <w:tabs>
          <w:tab w:val="left" w:pos="-720"/>
        </w:tabs>
        <w:suppressAutoHyphens/>
        <w:spacing w:after="120"/>
        <w:ind w:left="630" w:hanging="630"/>
        <w:jc w:val="both"/>
        <w:rPr>
          <w:spacing w:val="-3"/>
          <w:sz w:val="22"/>
          <w:szCs w:val="22"/>
        </w:rPr>
      </w:pPr>
      <w:r w:rsidRPr="00970FFA">
        <w:rPr>
          <w:sz w:val="22"/>
          <w:szCs w:val="22"/>
          <w:lang w:val="ro-RO"/>
        </w:rPr>
        <w:t xml:space="preserve">Sima L.M, </w:t>
      </w:r>
      <w:r w:rsidRPr="00970FFA">
        <w:rPr>
          <w:b/>
          <w:sz w:val="22"/>
          <w:szCs w:val="22"/>
          <w:lang w:val="ro-RO"/>
        </w:rPr>
        <w:t>Zapciu M</w:t>
      </w:r>
      <w:r w:rsidRPr="00970FFA">
        <w:rPr>
          <w:sz w:val="22"/>
          <w:szCs w:val="22"/>
          <w:lang w:val="ro-RO"/>
        </w:rPr>
        <w:t xml:space="preserve"> (2022) </w:t>
      </w:r>
      <w:r w:rsidRPr="00970FFA">
        <w:rPr>
          <w:bCs/>
          <w:i/>
          <w:iCs/>
          <w:sz w:val="22"/>
          <w:szCs w:val="22"/>
          <w:lang w:val="ro-RO"/>
        </w:rPr>
        <w:t>Components and Interfaces from Mechatronic Systems</w:t>
      </w:r>
      <w:r w:rsidRPr="00970FFA">
        <w:rPr>
          <w:sz w:val="22"/>
          <w:szCs w:val="22"/>
          <w:lang w:val="ro-RO"/>
        </w:rPr>
        <w:t xml:space="preserve">, Nonconventional Technologies Review, Volume 26, Number 2, Sibiu, Romania, ISSN (print) 2359-8646, (online) 2359-8654; </w:t>
      </w:r>
      <w:hyperlink r:id="rId30" w:history="1">
        <w:r w:rsidRPr="00970FFA">
          <w:rPr>
            <w:rStyle w:val="Hyperlink"/>
            <w:sz w:val="22"/>
            <w:szCs w:val="22"/>
            <w:u w:val="none"/>
            <w:lang w:val="ro-RO"/>
          </w:rPr>
          <w:t>http://www.revtn.ro/index.php/revtn/issue/archive</w:t>
        </w:r>
      </w:hyperlink>
    </w:p>
    <w:p w14:paraId="4D27488F" w14:textId="77777777" w:rsidR="00970FFA" w:rsidRPr="00970FFA" w:rsidRDefault="00970FFA" w:rsidP="00BF6DD7">
      <w:pPr>
        <w:numPr>
          <w:ilvl w:val="0"/>
          <w:numId w:val="15"/>
        </w:numPr>
        <w:tabs>
          <w:tab w:val="left" w:pos="-720"/>
        </w:tabs>
        <w:suppressAutoHyphens/>
        <w:spacing w:after="120"/>
        <w:ind w:left="630" w:hanging="630"/>
        <w:jc w:val="both"/>
        <w:rPr>
          <w:spacing w:val="-3"/>
          <w:sz w:val="22"/>
          <w:szCs w:val="22"/>
        </w:rPr>
      </w:pPr>
      <w:r w:rsidRPr="00970FFA">
        <w:rPr>
          <w:sz w:val="22"/>
          <w:szCs w:val="22"/>
          <w:lang w:val="ro-RO"/>
        </w:rPr>
        <w:t xml:space="preserve">Sima LM, Zapciu M (2022) </w:t>
      </w:r>
      <w:r w:rsidRPr="00970FFA">
        <w:rPr>
          <w:bCs/>
          <w:i/>
          <w:iCs/>
          <w:sz w:val="22"/>
          <w:szCs w:val="22"/>
          <w:lang w:val="ro-RO"/>
        </w:rPr>
        <w:t>Testing the Interfaces for Mechatronic Systems</w:t>
      </w:r>
      <w:r w:rsidRPr="00970FFA">
        <w:rPr>
          <w:sz w:val="22"/>
          <w:szCs w:val="22"/>
          <w:lang w:val="ro-RO"/>
        </w:rPr>
        <w:t xml:space="preserve">, Journal of Mechatronics and Robotics, Vol. 6, Issue 1, April 2022, Dubai, UAE, ISSN (print) 2617-0345, (online) 2617-0353, pg. 22-27; </w:t>
      </w:r>
      <w:hyperlink r:id="rId31" w:history="1">
        <w:r w:rsidRPr="00970FFA">
          <w:rPr>
            <w:rStyle w:val="Hyperlink"/>
            <w:sz w:val="22"/>
            <w:szCs w:val="22"/>
            <w:u w:val="none"/>
            <w:lang w:val="ro-RO"/>
          </w:rPr>
          <w:t>https://thescipub.com/abstract/10.3844/jmrsp.2022.22.27</w:t>
        </w:r>
      </w:hyperlink>
      <w:r w:rsidRPr="00970FFA">
        <w:rPr>
          <w:sz w:val="22"/>
          <w:szCs w:val="22"/>
          <w:lang w:val="ro-RO"/>
        </w:rPr>
        <w:t xml:space="preserve">; </w:t>
      </w:r>
      <w:hyperlink r:id="rId32" w:history="1">
        <w:r w:rsidRPr="00970FFA">
          <w:rPr>
            <w:rStyle w:val="Hyperlink"/>
            <w:sz w:val="22"/>
            <w:szCs w:val="22"/>
            <w:u w:val="none"/>
            <w:lang w:val="ro-RO"/>
          </w:rPr>
          <w:t>https://ijcionline.com/abstract/11222ijci06</w:t>
        </w:r>
      </w:hyperlink>
    </w:p>
    <w:p w14:paraId="0C0CBE2B" w14:textId="77777777" w:rsidR="00970FFA" w:rsidRDefault="00970FFA" w:rsidP="00934BE1">
      <w:pPr>
        <w:tabs>
          <w:tab w:val="left" w:pos="142"/>
          <w:tab w:val="left" w:pos="399"/>
        </w:tabs>
        <w:spacing w:line="320" w:lineRule="atLeast"/>
        <w:jc w:val="both"/>
        <w:rPr>
          <w:noProof/>
          <w:spacing w:val="-2"/>
          <w:lang w:val="ro-RO"/>
        </w:rPr>
      </w:pPr>
    </w:p>
    <w:p w14:paraId="241591E8" w14:textId="5C93AE55" w:rsidR="00E36DA8" w:rsidRPr="00424B19" w:rsidRDefault="00E36DA8" w:rsidP="00E36DA8">
      <w:pPr>
        <w:numPr>
          <w:ilvl w:val="0"/>
          <w:numId w:val="9"/>
        </w:numPr>
        <w:tabs>
          <w:tab w:val="left" w:pos="142"/>
          <w:tab w:val="left" w:pos="399"/>
        </w:tabs>
        <w:spacing w:line="320" w:lineRule="atLeast"/>
        <w:ind w:left="0" w:firstLine="0"/>
        <w:jc w:val="both"/>
        <w:rPr>
          <w:b/>
          <w:lang w:val="ro-RO"/>
        </w:rPr>
      </w:pPr>
      <w:r w:rsidRPr="00424B19">
        <w:rPr>
          <w:b/>
          <w:lang w:val="ro-RO"/>
        </w:rPr>
        <w:t>Lucrări publicate în</w:t>
      </w:r>
      <w:r>
        <w:rPr>
          <w:b/>
          <w:lang w:val="ro-RO"/>
        </w:rPr>
        <w:t xml:space="preserve"> ultimii 10</w:t>
      </w:r>
      <w:r w:rsidRPr="00424B19">
        <w:rPr>
          <w:b/>
          <w:lang w:val="ro-RO"/>
        </w:rPr>
        <w:t xml:space="preserve"> ani în reviste şi volume de conferinţe cu referenţi </w:t>
      </w:r>
    </w:p>
    <w:p w14:paraId="6A8B340A" w14:textId="77777777" w:rsidR="00E36DA8" w:rsidRPr="00424B19" w:rsidRDefault="00E36DA8" w:rsidP="00934BE1">
      <w:pPr>
        <w:tabs>
          <w:tab w:val="left" w:pos="456"/>
        </w:tabs>
        <w:spacing w:line="320" w:lineRule="atLeast"/>
        <w:jc w:val="both"/>
        <w:rPr>
          <w:b/>
          <w:lang w:val="ro-RO"/>
        </w:rPr>
      </w:pPr>
      <w:r w:rsidRPr="00424B19">
        <w:rPr>
          <w:b/>
          <w:lang w:val="ro-RO"/>
        </w:rPr>
        <w:tab/>
        <w:t xml:space="preserve">(neindexate) </w:t>
      </w:r>
    </w:p>
    <w:p w14:paraId="4E1204E4" w14:textId="15DF0409" w:rsidR="00E36DA8" w:rsidRDefault="00E36DA8" w:rsidP="00934BE1">
      <w:pPr>
        <w:tabs>
          <w:tab w:val="left" w:pos="142"/>
        </w:tabs>
        <w:spacing w:line="320" w:lineRule="atLeast"/>
        <w:jc w:val="both"/>
        <w:rPr>
          <w:lang w:val="ro-RO"/>
        </w:rPr>
      </w:pPr>
    </w:p>
    <w:p w14:paraId="25AAFEA2" w14:textId="77777777" w:rsidR="003E2B35" w:rsidRPr="00131C15" w:rsidRDefault="003E2B35" w:rsidP="003E2B35">
      <w:pPr>
        <w:numPr>
          <w:ilvl w:val="0"/>
          <w:numId w:val="16"/>
        </w:numPr>
        <w:spacing w:after="120"/>
        <w:jc w:val="both"/>
        <w:rPr>
          <w:sz w:val="22"/>
          <w:szCs w:val="22"/>
        </w:rPr>
      </w:pPr>
      <w:r w:rsidRPr="00131C15">
        <w:rPr>
          <w:sz w:val="22"/>
          <w:szCs w:val="22"/>
        </w:rPr>
        <w:t xml:space="preserve">Marin Al., Hadăr A., </w:t>
      </w:r>
      <w:r w:rsidRPr="00131C15">
        <w:rPr>
          <w:b/>
          <w:sz w:val="22"/>
          <w:szCs w:val="22"/>
        </w:rPr>
        <w:t>Zapciu M.,</w:t>
      </w:r>
      <w:r w:rsidRPr="00131C15">
        <w:rPr>
          <w:sz w:val="22"/>
          <w:szCs w:val="22"/>
        </w:rPr>
        <w:t xml:space="preserve"> Purcărea A.A. – </w:t>
      </w:r>
      <w:r w:rsidRPr="000D03F8">
        <w:rPr>
          <w:i/>
          <w:sz w:val="22"/>
          <w:szCs w:val="22"/>
        </w:rPr>
        <w:t>Innovation Alliances in a knowledge based economy case study: Romanian Alliance for innovation in Green Energy and Sustainable Products</w:t>
      </w:r>
      <w:r w:rsidRPr="00131C15">
        <w:rPr>
          <w:sz w:val="22"/>
          <w:szCs w:val="22"/>
        </w:rPr>
        <w:t xml:space="preserve">. </w:t>
      </w:r>
      <w:r w:rsidRPr="00131C15">
        <w:rPr>
          <w:bCs/>
          <w:sz w:val="22"/>
          <w:szCs w:val="22"/>
        </w:rPr>
        <w:t>International Conference on Management and Industrial Engineering</w:t>
      </w:r>
      <w:r w:rsidRPr="00131C15">
        <w:rPr>
          <w:sz w:val="22"/>
          <w:szCs w:val="22"/>
        </w:rPr>
        <w:t xml:space="preserve"> nr. 7: 295-302. Bucharest, Niculescu Publishing House, 2015, ISSN 2344-0937.</w:t>
      </w:r>
    </w:p>
    <w:p w14:paraId="545DC022" w14:textId="77777777" w:rsidR="003E2B35" w:rsidRDefault="003E2B35" w:rsidP="003E2B35">
      <w:pPr>
        <w:numPr>
          <w:ilvl w:val="0"/>
          <w:numId w:val="16"/>
        </w:numPr>
        <w:spacing w:after="120"/>
        <w:jc w:val="both"/>
        <w:rPr>
          <w:sz w:val="22"/>
          <w:szCs w:val="22"/>
        </w:rPr>
      </w:pPr>
      <w:r w:rsidRPr="00131C15">
        <w:rPr>
          <w:sz w:val="22"/>
          <w:szCs w:val="22"/>
        </w:rPr>
        <w:t xml:space="preserve">Tufan D.Al., Toma Al.I., </w:t>
      </w:r>
      <w:r w:rsidRPr="00131C15">
        <w:rPr>
          <w:b/>
          <w:sz w:val="22"/>
          <w:szCs w:val="22"/>
        </w:rPr>
        <w:t>Zapciu M.</w:t>
      </w:r>
      <w:r w:rsidRPr="00131C15">
        <w:rPr>
          <w:sz w:val="22"/>
          <w:szCs w:val="22"/>
        </w:rPr>
        <w:t xml:space="preserve"> – </w:t>
      </w:r>
      <w:r w:rsidRPr="000D03F8">
        <w:rPr>
          <w:i/>
          <w:sz w:val="22"/>
          <w:szCs w:val="22"/>
        </w:rPr>
        <w:t>Monitoring parameters from an automated system</w:t>
      </w:r>
      <w:r w:rsidRPr="00131C15">
        <w:rPr>
          <w:sz w:val="22"/>
          <w:szCs w:val="22"/>
        </w:rPr>
        <w:t xml:space="preserve">. </w:t>
      </w:r>
      <w:r w:rsidRPr="00131C15">
        <w:rPr>
          <w:bCs/>
          <w:sz w:val="22"/>
          <w:szCs w:val="22"/>
        </w:rPr>
        <w:t>International Conference on Management and Industrial Engineering</w:t>
      </w:r>
      <w:r w:rsidRPr="00131C15">
        <w:rPr>
          <w:sz w:val="22"/>
          <w:szCs w:val="22"/>
        </w:rPr>
        <w:t xml:space="preserve"> nr. 7: 33-39. Bucharest, Niculescu Publishing House, 2015, ISSN 2344-0937.</w:t>
      </w:r>
    </w:p>
    <w:p w14:paraId="2BA0C9DF" w14:textId="77777777" w:rsidR="003E2B35" w:rsidRPr="00CC1567" w:rsidRDefault="003E2B35" w:rsidP="003E2B35">
      <w:pPr>
        <w:numPr>
          <w:ilvl w:val="0"/>
          <w:numId w:val="16"/>
        </w:numPr>
        <w:spacing w:after="120"/>
        <w:jc w:val="both"/>
        <w:rPr>
          <w:sz w:val="22"/>
          <w:szCs w:val="22"/>
        </w:rPr>
      </w:pPr>
      <w:r w:rsidRPr="00CC1567">
        <w:rPr>
          <w:sz w:val="22"/>
          <w:szCs w:val="22"/>
          <w:lang w:val="ro-RO"/>
        </w:rPr>
        <w:t xml:space="preserve">Bisu C.F, </w:t>
      </w:r>
      <w:r w:rsidRPr="00CC1567">
        <w:rPr>
          <w:b/>
          <w:sz w:val="22"/>
          <w:szCs w:val="22"/>
          <w:lang w:val="ro-RO"/>
        </w:rPr>
        <w:t>Zapciu M.</w:t>
      </w:r>
      <w:r w:rsidRPr="00CC1567">
        <w:rPr>
          <w:sz w:val="22"/>
          <w:szCs w:val="22"/>
          <w:lang w:val="ro-RO"/>
        </w:rPr>
        <w:t xml:space="preserve"> - Three-dimensional vibration analysis for online monitoring of milling process and spindle bearings. 24th International Congress on Sound and Vibration, ICSV24, London, 23-27 July 2017.</w:t>
      </w:r>
    </w:p>
    <w:p w14:paraId="73E2ABA3" w14:textId="77777777" w:rsidR="003E2B35" w:rsidRPr="00CD3F76" w:rsidRDefault="003E2B35" w:rsidP="003E2B35">
      <w:pPr>
        <w:numPr>
          <w:ilvl w:val="0"/>
          <w:numId w:val="16"/>
        </w:numPr>
        <w:tabs>
          <w:tab w:val="left" w:pos="-720"/>
        </w:tabs>
        <w:suppressAutoHyphens/>
        <w:jc w:val="both"/>
        <w:rPr>
          <w:color w:val="000000"/>
          <w:sz w:val="22"/>
          <w:szCs w:val="22"/>
          <w:lang w:val="ro-RO"/>
        </w:rPr>
      </w:pPr>
      <w:r w:rsidRPr="00CD3F76">
        <w:rPr>
          <w:color w:val="000000"/>
          <w:sz w:val="22"/>
          <w:szCs w:val="22"/>
          <w:lang w:val="ro-RO"/>
        </w:rPr>
        <w:t xml:space="preserve">Sima L.M., </w:t>
      </w:r>
      <w:r w:rsidRPr="00CD3F76">
        <w:rPr>
          <w:b/>
          <w:color w:val="000000"/>
          <w:sz w:val="22"/>
          <w:szCs w:val="22"/>
          <w:lang w:val="ro-RO"/>
        </w:rPr>
        <w:t>Zapciu M.</w:t>
      </w:r>
      <w:r w:rsidRPr="00CD3F76">
        <w:rPr>
          <w:color w:val="000000"/>
          <w:sz w:val="22"/>
          <w:szCs w:val="22"/>
          <w:lang w:val="ro-RO"/>
        </w:rPr>
        <w:t xml:space="preserve"> - </w:t>
      </w:r>
      <w:r w:rsidRPr="00CD3F76">
        <w:rPr>
          <w:i/>
          <w:color w:val="000000"/>
          <w:sz w:val="22"/>
          <w:szCs w:val="22"/>
          <w:lang w:val="ro-RO"/>
        </w:rPr>
        <w:t>Connections and interfaces of Mechatronic Components on Digital Factory</w:t>
      </w:r>
      <w:r w:rsidRPr="00CD3F76">
        <w:rPr>
          <w:color w:val="000000"/>
          <w:sz w:val="22"/>
          <w:szCs w:val="22"/>
          <w:lang w:val="ro-RO"/>
        </w:rPr>
        <w:t xml:space="preserve">. Conference Proceedings of the Academy of Romanian Scientists, PRODUCTICA Scientific Session, ISSN 2067 – 9564, Volume 12, Number 1/2020, pag. 129-140. </w:t>
      </w:r>
      <w:hyperlink r:id="rId33" w:history="1">
        <w:r w:rsidRPr="00CD3F76">
          <w:rPr>
            <w:rStyle w:val="Hyperlink"/>
            <w:sz w:val="22"/>
            <w:szCs w:val="22"/>
            <w:lang w:val="ro-RO"/>
          </w:rPr>
          <w:t>http://aos.ro/wp-content/proceedings/PVol12Nr1Art.12.pdf</w:t>
        </w:r>
      </w:hyperlink>
      <w:r w:rsidRPr="00CD3F76">
        <w:rPr>
          <w:color w:val="000000"/>
          <w:sz w:val="22"/>
          <w:szCs w:val="22"/>
          <w:lang w:val="ro-RO"/>
        </w:rPr>
        <w:t xml:space="preserve"> </w:t>
      </w:r>
    </w:p>
    <w:p w14:paraId="59DF7689" w14:textId="77777777" w:rsidR="003E2B35" w:rsidRPr="00CD3F76" w:rsidRDefault="003E2B35" w:rsidP="003E2B35">
      <w:pPr>
        <w:numPr>
          <w:ilvl w:val="0"/>
          <w:numId w:val="16"/>
        </w:numPr>
        <w:tabs>
          <w:tab w:val="left" w:pos="-720"/>
        </w:tabs>
        <w:suppressAutoHyphens/>
        <w:spacing w:before="120" w:after="120"/>
        <w:jc w:val="both"/>
        <w:rPr>
          <w:color w:val="000000"/>
          <w:sz w:val="22"/>
          <w:szCs w:val="22"/>
          <w:lang w:val="ro-RO"/>
        </w:rPr>
      </w:pPr>
      <w:r w:rsidRPr="00CD3F76">
        <w:rPr>
          <w:color w:val="000000"/>
          <w:sz w:val="22"/>
          <w:szCs w:val="22"/>
          <w:lang w:val="ro-RO"/>
        </w:rPr>
        <w:t xml:space="preserve">Diaconescu M., </w:t>
      </w:r>
      <w:r w:rsidRPr="00CD3F76">
        <w:rPr>
          <w:b/>
          <w:color w:val="000000"/>
          <w:sz w:val="22"/>
          <w:szCs w:val="22"/>
          <w:lang w:val="ro-RO"/>
        </w:rPr>
        <w:t>Zapciu M.</w:t>
      </w:r>
      <w:r w:rsidRPr="00CD3F76">
        <w:rPr>
          <w:color w:val="000000"/>
          <w:sz w:val="22"/>
          <w:szCs w:val="22"/>
          <w:lang w:val="ro-RO"/>
        </w:rPr>
        <w:t xml:space="preserve"> - </w:t>
      </w:r>
      <w:r w:rsidRPr="00CD3F76">
        <w:rPr>
          <w:i/>
          <w:color w:val="000000"/>
          <w:sz w:val="22"/>
          <w:szCs w:val="22"/>
          <w:lang w:val="ro-RO"/>
        </w:rPr>
        <w:t>The influence of the introduction and use of AGV’s on manufacturing lines.</w:t>
      </w:r>
      <w:r w:rsidRPr="00CD3F76">
        <w:rPr>
          <w:color w:val="000000"/>
          <w:sz w:val="22"/>
          <w:szCs w:val="22"/>
          <w:lang w:val="ro-RO"/>
        </w:rPr>
        <w:t xml:space="preserve"> Conference Proceedings of the Academy of Romanian Scientists, PRODUCTICA Scientific Session, ISSN 2067 – 9564, Volume 12, Number 1/2020, pag. 151-161. </w:t>
      </w:r>
      <w:hyperlink r:id="rId34" w:history="1">
        <w:r w:rsidRPr="00CD3F76">
          <w:rPr>
            <w:rStyle w:val="Hyperlink"/>
            <w:sz w:val="22"/>
            <w:szCs w:val="22"/>
            <w:lang w:val="ro-RO"/>
          </w:rPr>
          <w:t>http://aos.ro/wp-content/proceedings/PVol12Nr1Art.14.pdf</w:t>
        </w:r>
      </w:hyperlink>
    </w:p>
    <w:p w14:paraId="6CD35C61" w14:textId="77777777" w:rsidR="003E2B35" w:rsidRPr="00CD3F76" w:rsidRDefault="003E2B35" w:rsidP="003E2B35">
      <w:pPr>
        <w:numPr>
          <w:ilvl w:val="0"/>
          <w:numId w:val="16"/>
        </w:numPr>
        <w:tabs>
          <w:tab w:val="left" w:pos="-720"/>
        </w:tabs>
        <w:suppressAutoHyphens/>
        <w:jc w:val="both"/>
        <w:rPr>
          <w:color w:val="000000"/>
          <w:sz w:val="22"/>
          <w:szCs w:val="22"/>
          <w:lang w:val="ro-RO"/>
        </w:rPr>
      </w:pPr>
      <w:r w:rsidRPr="00CD3F76">
        <w:rPr>
          <w:color w:val="000000"/>
          <w:sz w:val="22"/>
          <w:szCs w:val="22"/>
          <w:lang w:val="ro-RO"/>
        </w:rPr>
        <w:t xml:space="preserve">Gingu (Boteanu) E.I., Bogdan A.C., </w:t>
      </w:r>
      <w:r w:rsidRPr="00CD3F76">
        <w:rPr>
          <w:b/>
          <w:color w:val="000000"/>
          <w:sz w:val="22"/>
          <w:szCs w:val="22"/>
          <w:lang w:val="ro-RO"/>
        </w:rPr>
        <w:t>Zapciu M.</w:t>
      </w:r>
      <w:r w:rsidRPr="00CD3F76">
        <w:rPr>
          <w:color w:val="000000"/>
          <w:sz w:val="22"/>
          <w:szCs w:val="22"/>
          <w:lang w:val="ro-RO"/>
        </w:rPr>
        <w:t xml:space="preserve"> - </w:t>
      </w:r>
      <w:r w:rsidRPr="00CD3F76">
        <w:rPr>
          <w:i/>
          <w:color w:val="000000"/>
          <w:sz w:val="22"/>
          <w:szCs w:val="22"/>
          <w:lang w:val="ro-RO"/>
        </w:rPr>
        <w:t>Proposed solutions in Industry 4.0 for Secure Data Storage based on Blockchains - an overview.</w:t>
      </w:r>
      <w:r w:rsidRPr="00CD3F76">
        <w:rPr>
          <w:color w:val="000000"/>
          <w:sz w:val="22"/>
          <w:szCs w:val="22"/>
          <w:lang w:val="ro-RO"/>
        </w:rPr>
        <w:t xml:space="preserve"> Conference Proceedings of the Academy of Romanian Scientists, PRODUCTICA Scientific Session, ISSN 2067 – 9564, Volume 12, Number 1/2020, pag. 172-181. </w:t>
      </w:r>
      <w:hyperlink r:id="rId35" w:history="1">
        <w:r w:rsidRPr="00CD3F76">
          <w:rPr>
            <w:rStyle w:val="Hyperlink"/>
            <w:sz w:val="22"/>
            <w:szCs w:val="22"/>
            <w:lang w:val="ro-RO"/>
          </w:rPr>
          <w:t>http://aos.ro/wp-content/proceedings/PVol12Nr1Art.16.pdf</w:t>
        </w:r>
      </w:hyperlink>
    </w:p>
    <w:p w14:paraId="038BE3B0" w14:textId="77777777" w:rsidR="003E2B35" w:rsidRPr="003A5138" w:rsidRDefault="003E2B35" w:rsidP="003E2B35">
      <w:pPr>
        <w:numPr>
          <w:ilvl w:val="0"/>
          <w:numId w:val="16"/>
        </w:numPr>
        <w:spacing w:before="120" w:after="120"/>
        <w:jc w:val="both"/>
        <w:rPr>
          <w:sz w:val="22"/>
          <w:szCs w:val="22"/>
        </w:rPr>
      </w:pPr>
      <w:r w:rsidRPr="00CD3F76">
        <w:rPr>
          <w:color w:val="000000"/>
          <w:sz w:val="22"/>
          <w:szCs w:val="22"/>
          <w:lang w:val="ro-RO"/>
        </w:rPr>
        <w:t xml:space="preserve">Zamfir I.M., </w:t>
      </w:r>
      <w:r w:rsidRPr="00CD3F76">
        <w:rPr>
          <w:b/>
          <w:color w:val="000000"/>
          <w:sz w:val="22"/>
          <w:szCs w:val="22"/>
          <w:lang w:val="ro-RO"/>
        </w:rPr>
        <w:t>Zapciu M.</w:t>
      </w:r>
      <w:r w:rsidRPr="00CD3F76">
        <w:rPr>
          <w:color w:val="000000"/>
          <w:sz w:val="22"/>
          <w:szCs w:val="22"/>
          <w:lang w:val="ro-RO"/>
        </w:rPr>
        <w:t xml:space="preserve"> - </w:t>
      </w:r>
      <w:r w:rsidRPr="00CD3F76">
        <w:rPr>
          <w:i/>
          <w:color w:val="000000"/>
          <w:sz w:val="22"/>
          <w:szCs w:val="22"/>
          <w:lang w:val="ro-RO"/>
        </w:rPr>
        <w:t>Evaluation of machine tool production and making correlations regarding global trends.</w:t>
      </w:r>
      <w:r w:rsidRPr="00CD3F76">
        <w:rPr>
          <w:color w:val="000000"/>
          <w:sz w:val="22"/>
          <w:szCs w:val="22"/>
          <w:lang w:val="ro-RO"/>
        </w:rPr>
        <w:t xml:space="preserve"> Conference Proceedings of the Academy of Romanian Scientists, PRODUCTICA Scientific Session, ISSN 2067 – 9564, Volume 12, Number 1/2020, pag. 191-203. </w:t>
      </w:r>
      <w:hyperlink r:id="rId36" w:history="1">
        <w:r w:rsidRPr="00CD3F76">
          <w:rPr>
            <w:rStyle w:val="Hyperlink"/>
            <w:sz w:val="22"/>
            <w:szCs w:val="22"/>
            <w:lang w:val="ro-RO"/>
          </w:rPr>
          <w:t>http://aos.ro/wp-content/proceedings/PVol12Nr1Art.18.pdf</w:t>
        </w:r>
      </w:hyperlink>
    </w:p>
    <w:p w14:paraId="5B75DBDE" w14:textId="28693153" w:rsidR="003A5138" w:rsidRPr="00131C15" w:rsidRDefault="003A5138" w:rsidP="003E2B35">
      <w:pPr>
        <w:numPr>
          <w:ilvl w:val="0"/>
          <w:numId w:val="16"/>
        </w:numPr>
        <w:spacing w:before="120" w:after="120"/>
        <w:jc w:val="both"/>
        <w:rPr>
          <w:sz w:val="22"/>
          <w:szCs w:val="22"/>
        </w:rPr>
      </w:pPr>
      <w:r w:rsidRPr="003A5138">
        <w:rPr>
          <w:color w:val="000000"/>
          <w:sz w:val="22"/>
          <w:szCs w:val="22"/>
          <w:lang w:val="ro-RO"/>
        </w:rPr>
        <w:t xml:space="preserve">Adăscălița L., </w:t>
      </w:r>
      <w:r w:rsidRPr="003A5138">
        <w:rPr>
          <w:b/>
          <w:bCs/>
          <w:color w:val="000000"/>
          <w:sz w:val="22"/>
          <w:szCs w:val="22"/>
          <w:lang w:val="ro-RO"/>
        </w:rPr>
        <w:t>Zapciu M.,</w:t>
      </w:r>
      <w:r w:rsidRPr="003A5138">
        <w:rPr>
          <w:color w:val="000000"/>
          <w:sz w:val="22"/>
          <w:szCs w:val="22"/>
          <w:lang w:val="ro-RO"/>
        </w:rPr>
        <w:t xml:space="preserve"> Bălan E – Possibilities of using the Lean strategy to optimize printing production. Conference Proceedings of the Academy of Romanian Scientists PRODUCTICA Scientific Session ISSN 2067-9564 Volume 13, Number 1/2021.</w:t>
      </w:r>
      <w:r>
        <w:t xml:space="preserve"> </w:t>
      </w:r>
      <w:hyperlink r:id="rId37" w:history="1">
        <w:r w:rsidRPr="003A5138">
          <w:rPr>
            <w:rStyle w:val="Hyperlink"/>
            <w:sz w:val="22"/>
            <w:szCs w:val="22"/>
          </w:rPr>
          <w:t>https://aos.ro/wp-content/proceedings/PVol13Nr1Art.9.pdf</w:t>
        </w:r>
      </w:hyperlink>
    </w:p>
    <w:p w14:paraId="485F7D0B" w14:textId="77777777" w:rsidR="003A5138" w:rsidRPr="003E2B35" w:rsidRDefault="003A5138" w:rsidP="003A5138">
      <w:pPr>
        <w:numPr>
          <w:ilvl w:val="0"/>
          <w:numId w:val="16"/>
        </w:numPr>
        <w:spacing w:before="120" w:after="120"/>
        <w:jc w:val="both"/>
        <w:rPr>
          <w:color w:val="000000"/>
          <w:sz w:val="22"/>
          <w:szCs w:val="22"/>
          <w:lang w:val="ro-RO"/>
        </w:rPr>
      </w:pPr>
      <w:r w:rsidRPr="003E2B35">
        <w:rPr>
          <w:color w:val="000000"/>
          <w:sz w:val="22"/>
          <w:szCs w:val="22"/>
          <w:lang w:val="ro-RO"/>
        </w:rPr>
        <w:t xml:space="preserve">Stanca M. Cl., </w:t>
      </w:r>
      <w:r w:rsidRPr="003E2B35">
        <w:rPr>
          <w:b/>
          <w:bCs/>
          <w:color w:val="000000"/>
          <w:sz w:val="22"/>
          <w:szCs w:val="22"/>
          <w:lang w:val="ro-RO"/>
        </w:rPr>
        <w:t>Zapciu M</w:t>
      </w:r>
      <w:r w:rsidRPr="003E2B35">
        <w:rPr>
          <w:color w:val="000000"/>
          <w:sz w:val="22"/>
          <w:szCs w:val="22"/>
          <w:lang w:val="ro-RO"/>
        </w:rPr>
        <w:t xml:space="preserve">.– </w:t>
      </w:r>
      <w:r w:rsidRPr="003E2B35">
        <w:rPr>
          <w:i/>
          <w:iCs/>
          <w:color w:val="000000"/>
          <w:sz w:val="22"/>
          <w:szCs w:val="22"/>
          <w:lang w:val="ro-RO"/>
        </w:rPr>
        <w:t>Design of technological processes for manufacturing parts by cold pressing</w:t>
      </w:r>
      <w:r w:rsidRPr="003E2B35">
        <w:rPr>
          <w:color w:val="000000"/>
          <w:sz w:val="22"/>
          <w:szCs w:val="22"/>
          <w:lang w:val="ro-RO"/>
        </w:rPr>
        <w:t>. Conference Proceedings of the Academy of Romanian Scientists PRODUCTICA Scientific Session ISSN 2067-9564, Volume 14, Number 1/2022.</w:t>
      </w:r>
      <w:r>
        <w:rPr>
          <w:color w:val="000000"/>
          <w:sz w:val="22"/>
          <w:szCs w:val="22"/>
          <w:lang w:val="ro-RO"/>
        </w:rPr>
        <w:t xml:space="preserve"> </w:t>
      </w:r>
      <w:hyperlink r:id="rId38" w:history="1">
        <w:r w:rsidRPr="00D029B7">
          <w:rPr>
            <w:rStyle w:val="Hyperlink"/>
            <w:sz w:val="22"/>
            <w:szCs w:val="22"/>
            <w:lang w:val="ro-RO"/>
          </w:rPr>
          <w:t>https://aos.ro/wp-content/proceedings/PVol14Nr1Art.6.pdf</w:t>
        </w:r>
      </w:hyperlink>
      <w:r>
        <w:rPr>
          <w:color w:val="000000"/>
          <w:sz w:val="22"/>
          <w:szCs w:val="22"/>
          <w:lang w:val="ro-RO"/>
        </w:rPr>
        <w:t xml:space="preserve"> </w:t>
      </w:r>
    </w:p>
    <w:p w14:paraId="733E2C90" w14:textId="13D07ED8" w:rsidR="003A5138" w:rsidRPr="003A5138" w:rsidRDefault="003A5138" w:rsidP="003A5138">
      <w:pPr>
        <w:numPr>
          <w:ilvl w:val="0"/>
          <w:numId w:val="16"/>
        </w:numPr>
        <w:spacing w:before="120" w:after="120"/>
        <w:jc w:val="both"/>
        <w:rPr>
          <w:color w:val="000000"/>
          <w:sz w:val="22"/>
          <w:szCs w:val="22"/>
          <w:lang w:val="ro-RO"/>
        </w:rPr>
      </w:pPr>
      <w:r w:rsidRPr="003A5138">
        <w:rPr>
          <w:color w:val="000000"/>
          <w:sz w:val="22"/>
          <w:szCs w:val="22"/>
          <w:lang w:val="ro-RO"/>
        </w:rPr>
        <w:lastRenderedPageBreak/>
        <w:t xml:space="preserve">Popa M.N., </w:t>
      </w:r>
      <w:r w:rsidRPr="003A5138">
        <w:rPr>
          <w:b/>
          <w:bCs/>
          <w:color w:val="000000"/>
          <w:sz w:val="22"/>
          <w:szCs w:val="22"/>
          <w:lang w:val="ro-RO"/>
        </w:rPr>
        <w:t>Zapciu M</w:t>
      </w:r>
      <w:r w:rsidRPr="003A5138">
        <w:rPr>
          <w:color w:val="000000"/>
          <w:sz w:val="22"/>
          <w:szCs w:val="22"/>
          <w:lang w:val="ro-RO"/>
        </w:rPr>
        <w:t xml:space="preserve"> - </w:t>
      </w:r>
      <w:r w:rsidRPr="003A5138">
        <w:rPr>
          <w:i/>
          <w:iCs/>
          <w:color w:val="000000"/>
          <w:sz w:val="22"/>
          <w:szCs w:val="22"/>
          <w:lang w:val="ro-RO"/>
        </w:rPr>
        <w:t>Îmbunătățirea calității unor componente mecanice de siguranță incluse în produsele de serie mare prin metrologie 3D și fabricație robotizată</w:t>
      </w:r>
      <w:r w:rsidRPr="003A5138">
        <w:rPr>
          <w:color w:val="000000"/>
          <w:sz w:val="22"/>
          <w:szCs w:val="22"/>
          <w:lang w:val="ro-RO"/>
        </w:rPr>
        <w:t xml:space="preserve">. Scientific Conference </w:t>
      </w:r>
      <w:r w:rsidRPr="003A5138">
        <w:rPr>
          <w:i/>
          <w:iCs/>
          <w:color w:val="000000"/>
          <w:sz w:val="22"/>
          <w:szCs w:val="22"/>
          <w:lang w:val="ro-RO"/>
        </w:rPr>
        <w:t>Productica</w:t>
      </w:r>
      <w:r w:rsidRPr="003A5138">
        <w:rPr>
          <w:color w:val="000000"/>
          <w:sz w:val="22"/>
          <w:szCs w:val="22"/>
          <w:lang w:val="ro-RO"/>
        </w:rPr>
        <w:t xml:space="preserve"> 2023. </w:t>
      </w:r>
      <w:hyperlink r:id="rId39" w:history="1">
        <w:r w:rsidRPr="00D029B7">
          <w:rPr>
            <w:rStyle w:val="Hyperlink"/>
            <w:sz w:val="22"/>
            <w:szCs w:val="22"/>
            <w:lang w:val="ro-RO"/>
          </w:rPr>
          <w:t>https://fiir.upb.ro/index.php/ro/arhiva-news/2450-productica-2023-12-13-mai</w:t>
        </w:r>
      </w:hyperlink>
      <w:r>
        <w:rPr>
          <w:color w:val="000000"/>
          <w:sz w:val="22"/>
          <w:szCs w:val="22"/>
          <w:lang w:val="ro-RO"/>
        </w:rPr>
        <w:t xml:space="preserve"> </w:t>
      </w:r>
    </w:p>
    <w:p w14:paraId="0893E6CA" w14:textId="77777777" w:rsidR="003A5138" w:rsidRDefault="003A5138" w:rsidP="00934BE1">
      <w:pPr>
        <w:tabs>
          <w:tab w:val="left" w:pos="142"/>
        </w:tabs>
        <w:spacing w:line="320" w:lineRule="atLeast"/>
        <w:jc w:val="both"/>
        <w:rPr>
          <w:lang w:val="ro-RO"/>
        </w:rPr>
      </w:pPr>
    </w:p>
    <w:p w14:paraId="51D0B300" w14:textId="77777777" w:rsidR="00E36DA8" w:rsidRPr="00424B19" w:rsidRDefault="00E36DA8" w:rsidP="00E36DA8">
      <w:pPr>
        <w:numPr>
          <w:ilvl w:val="1"/>
          <w:numId w:val="10"/>
        </w:numPr>
        <w:tabs>
          <w:tab w:val="clear" w:pos="1440"/>
        </w:tabs>
        <w:spacing w:line="320" w:lineRule="atLeast"/>
        <w:ind w:left="540" w:hanging="540"/>
        <w:jc w:val="both"/>
        <w:rPr>
          <w:b/>
          <w:lang w:val="ro-RO"/>
        </w:rPr>
      </w:pPr>
      <w:r w:rsidRPr="00424B19">
        <w:rPr>
          <w:b/>
          <w:lang w:val="ro-RO"/>
        </w:rPr>
        <w:t>Brevete obţinute în întreaga activitate</w:t>
      </w:r>
    </w:p>
    <w:p w14:paraId="37F4288B" w14:textId="77777777" w:rsidR="00E36DA8" w:rsidRPr="00424B19" w:rsidRDefault="00E36DA8" w:rsidP="00934BE1">
      <w:pPr>
        <w:widowControl w:val="0"/>
        <w:autoSpaceDE w:val="0"/>
        <w:autoSpaceDN w:val="0"/>
        <w:spacing w:line="320" w:lineRule="atLeast"/>
        <w:rPr>
          <w:bCs/>
          <w:lang w:val="ro-RO"/>
        </w:rPr>
      </w:pPr>
    </w:p>
    <w:p w14:paraId="5E425D3A" w14:textId="77777777" w:rsidR="003E217E" w:rsidRPr="00131C15" w:rsidRDefault="003E217E" w:rsidP="003E217E">
      <w:pPr>
        <w:numPr>
          <w:ilvl w:val="0"/>
          <w:numId w:val="17"/>
        </w:numPr>
        <w:tabs>
          <w:tab w:val="left" w:pos="-720"/>
        </w:tabs>
        <w:suppressAutoHyphens/>
        <w:spacing w:after="120"/>
        <w:ind w:hanging="720"/>
        <w:jc w:val="both"/>
        <w:rPr>
          <w:spacing w:val="-3"/>
          <w:sz w:val="22"/>
          <w:szCs w:val="22"/>
          <w:lang w:val="es-ES"/>
        </w:rPr>
      </w:pPr>
      <w:r>
        <w:rPr>
          <w:spacing w:val="-3"/>
          <w:sz w:val="22"/>
          <w:szCs w:val="22"/>
          <w:lang w:val="es-ES"/>
        </w:rPr>
        <w:t>128493 / 1394 din 29.09.2017</w:t>
      </w:r>
      <w:r w:rsidRPr="00131C15">
        <w:rPr>
          <w:spacing w:val="-3"/>
          <w:sz w:val="22"/>
          <w:szCs w:val="22"/>
          <w:lang w:val="es-ES"/>
        </w:rPr>
        <w:t xml:space="preserve">, Bîșu Cl., </w:t>
      </w:r>
      <w:r w:rsidRPr="00A54553">
        <w:rPr>
          <w:b/>
          <w:spacing w:val="-3"/>
          <w:sz w:val="22"/>
          <w:szCs w:val="22"/>
          <w:lang w:val="es-ES"/>
        </w:rPr>
        <w:t>Zapciu M.,</w:t>
      </w:r>
      <w:r w:rsidRPr="00131C15">
        <w:rPr>
          <w:spacing w:val="-3"/>
          <w:sz w:val="22"/>
          <w:szCs w:val="22"/>
          <w:lang w:val="es-ES"/>
        </w:rPr>
        <w:t xml:space="preserve"> Hadăr A. - </w:t>
      </w:r>
      <w:r w:rsidRPr="00131C15">
        <w:rPr>
          <w:i/>
          <w:spacing w:val="-3"/>
          <w:sz w:val="22"/>
          <w:szCs w:val="22"/>
          <w:lang w:val="es-ES"/>
        </w:rPr>
        <w:t>Sistem pentru determinarea centrului de rigiditate la masinile de frezat</w:t>
      </w:r>
      <w:r w:rsidRPr="00131C15">
        <w:rPr>
          <w:spacing w:val="-3"/>
          <w:sz w:val="22"/>
          <w:szCs w:val="22"/>
          <w:lang w:val="es-ES"/>
        </w:rPr>
        <w:t>.</w:t>
      </w:r>
    </w:p>
    <w:p w14:paraId="32FF6C69" w14:textId="44E08549" w:rsidR="003E217E" w:rsidRDefault="003E217E" w:rsidP="003E217E">
      <w:pPr>
        <w:numPr>
          <w:ilvl w:val="0"/>
          <w:numId w:val="17"/>
        </w:numPr>
        <w:spacing w:after="120"/>
        <w:ind w:hanging="720"/>
        <w:jc w:val="both"/>
        <w:rPr>
          <w:spacing w:val="-3"/>
          <w:sz w:val="22"/>
          <w:szCs w:val="22"/>
          <w:lang w:val="fr-FR"/>
        </w:rPr>
      </w:pPr>
      <w:r>
        <w:rPr>
          <w:spacing w:val="-3"/>
          <w:sz w:val="22"/>
          <w:szCs w:val="22"/>
          <w:lang w:val="fr-FR"/>
        </w:rPr>
        <w:t xml:space="preserve">131233 / 30.06.2022, </w:t>
      </w:r>
      <w:r w:rsidRPr="00131C15">
        <w:rPr>
          <w:spacing w:val="-3"/>
          <w:sz w:val="22"/>
          <w:szCs w:val="22"/>
          <w:lang w:val="fr-FR"/>
        </w:rPr>
        <w:t xml:space="preserve">A/01013 din 19.12.2014 . Sandu C., Hadăr A. , </w:t>
      </w:r>
      <w:r w:rsidRPr="00A54553">
        <w:rPr>
          <w:b/>
          <w:spacing w:val="-3"/>
          <w:sz w:val="22"/>
          <w:szCs w:val="22"/>
          <w:lang w:val="fr-FR"/>
        </w:rPr>
        <w:t>Zapciu M.,</w:t>
      </w:r>
      <w:r w:rsidRPr="00131C15">
        <w:rPr>
          <w:spacing w:val="-3"/>
          <w:sz w:val="22"/>
          <w:szCs w:val="22"/>
          <w:lang w:val="fr-FR"/>
        </w:rPr>
        <w:t xml:space="preserve"> Sandu C., Paraschiv M., Bratu M. - </w:t>
      </w:r>
      <w:r w:rsidRPr="00131C15">
        <w:rPr>
          <w:i/>
          <w:spacing w:val="-3"/>
          <w:sz w:val="22"/>
          <w:szCs w:val="22"/>
          <w:lang w:val="fr-FR"/>
        </w:rPr>
        <w:t>Lagăr</w:t>
      </w:r>
      <w:r w:rsidRPr="00131C15">
        <w:rPr>
          <w:i/>
          <w:sz w:val="22"/>
          <w:szCs w:val="22"/>
        </w:rPr>
        <w:t xml:space="preserve"> </w:t>
      </w:r>
      <w:r w:rsidRPr="00131C15">
        <w:rPr>
          <w:i/>
          <w:spacing w:val="-3"/>
          <w:sz w:val="22"/>
          <w:szCs w:val="22"/>
          <w:lang w:val="fr-FR"/>
        </w:rPr>
        <w:t>hidrodinamic utilizat la suprafinisarea pieselor prin rectificare</w:t>
      </w:r>
      <w:r w:rsidRPr="00131C15">
        <w:rPr>
          <w:spacing w:val="-3"/>
          <w:sz w:val="22"/>
          <w:szCs w:val="22"/>
          <w:lang w:val="fr-FR"/>
        </w:rPr>
        <w:t>.</w:t>
      </w:r>
    </w:p>
    <w:p w14:paraId="0BEED908" w14:textId="77777777" w:rsidR="003E217E" w:rsidRPr="00A54553" w:rsidRDefault="003E217E" w:rsidP="003E217E">
      <w:pPr>
        <w:numPr>
          <w:ilvl w:val="0"/>
          <w:numId w:val="17"/>
        </w:numPr>
        <w:spacing w:after="120"/>
        <w:ind w:hanging="720"/>
        <w:jc w:val="both"/>
        <w:rPr>
          <w:spacing w:val="-3"/>
          <w:sz w:val="22"/>
          <w:szCs w:val="22"/>
          <w:lang w:val="fr-FR"/>
        </w:rPr>
      </w:pPr>
      <w:r w:rsidRPr="00A8313F">
        <w:rPr>
          <w:rFonts w:ascii="CG Times" w:hAnsi="CG Times" w:cs="CG Times"/>
          <w:spacing w:val="-3"/>
          <w:sz w:val="22"/>
          <w:szCs w:val="22"/>
          <w:lang w:val="fr-FR"/>
        </w:rPr>
        <w:t>A</w:t>
      </w:r>
      <w:r>
        <w:rPr>
          <w:spacing w:val="-3"/>
          <w:sz w:val="22"/>
          <w:szCs w:val="22"/>
          <w:lang w:val="fr-FR"/>
        </w:rPr>
        <w:t>/</w:t>
      </w:r>
      <w:r w:rsidRPr="00A8313F">
        <w:rPr>
          <w:rFonts w:ascii="CG Times" w:hAnsi="CG Times" w:cs="CG Times"/>
          <w:spacing w:val="-3"/>
          <w:sz w:val="22"/>
          <w:szCs w:val="22"/>
          <w:lang w:val="fr-FR"/>
        </w:rPr>
        <w:t>00624</w:t>
      </w:r>
      <w:r>
        <w:rPr>
          <w:rFonts w:ascii="CG Times" w:hAnsi="CG Times" w:cs="CG Times"/>
          <w:spacing w:val="-3"/>
          <w:sz w:val="22"/>
          <w:szCs w:val="22"/>
          <w:lang w:val="fr-FR"/>
        </w:rPr>
        <w:t xml:space="preserve"> din </w:t>
      </w:r>
      <w:r w:rsidRPr="00A8313F">
        <w:rPr>
          <w:rFonts w:ascii="CG Times" w:hAnsi="CG Times" w:cs="CG Times"/>
          <w:spacing w:val="-3"/>
          <w:sz w:val="22"/>
          <w:szCs w:val="22"/>
          <w:lang w:val="fr-FR"/>
        </w:rPr>
        <w:t>07.09.2017</w:t>
      </w:r>
      <w:r>
        <w:rPr>
          <w:spacing w:val="-3"/>
          <w:sz w:val="22"/>
          <w:szCs w:val="22"/>
          <w:lang w:val="fr-FR"/>
        </w:rPr>
        <w:t>.</w:t>
      </w:r>
      <w:r w:rsidRPr="00A8313F">
        <w:rPr>
          <w:spacing w:val="-3"/>
          <w:sz w:val="22"/>
          <w:szCs w:val="22"/>
          <w:lang w:val="fr-FR"/>
        </w:rPr>
        <w:t xml:space="preserve"> </w:t>
      </w:r>
      <w:r w:rsidRPr="00131C15">
        <w:rPr>
          <w:spacing w:val="-3"/>
          <w:sz w:val="22"/>
          <w:szCs w:val="22"/>
          <w:lang w:val="fr-FR"/>
        </w:rPr>
        <w:t>Hadăr A.</w:t>
      </w:r>
      <w:r>
        <w:rPr>
          <w:spacing w:val="-3"/>
          <w:sz w:val="22"/>
          <w:szCs w:val="22"/>
          <w:lang w:val="fr-FR"/>
        </w:rPr>
        <w:t>,</w:t>
      </w:r>
      <w:r w:rsidRPr="00131C15">
        <w:rPr>
          <w:spacing w:val="-3"/>
          <w:sz w:val="22"/>
          <w:szCs w:val="22"/>
          <w:lang w:val="fr-FR"/>
        </w:rPr>
        <w:t xml:space="preserve"> Sandu C., </w:t>
      </w:r>
      <w:r w:rsidRPr="00A54553">
        <w:rPr>
          <w:b/>
          <w:spacing w:val="-3"/>
          <w:sz w:val="22"/>
          <w:szCs w:val="22"/>
          <w:lang w:val="fr-FR"/>
        </w:rPr>
        <w:t>Zapciu M.,</w:t>
      </w:r>
      <w:r w:rsidRPr="00131C15">
        <w:rPr>
          <w:spacing w:val="-3"/>
          <w:sz w:val="22"/>
          <w:szCs w:val="22"/>
          <w:lang w:val="fr-FR"/>
        </w:rPr>
        <w:t xml:space="preserve"> </w:t>
      </w:r>
      <w:r>
        <w:rPr>
          <w:spacing w:val="-3"/>
          <w:sz w:val="22"/>
          <w:szCs w:val="22"/>
          <w:lang w:val="fr-FR"/>
        </w:rPr>
        <w:t xml:space="preserve">Anania </w:t>
      </w:r>
      <w:r w:rsidRPr="00A8313F">
        <w:rPr>
          <w:spacing w:val="-3"/>
          <w:sz w:val="22"/>
          <w:szCs w:val="22"/>
          <w:lang w:val="fr-FR"/>
        </w:rPr>
        <w:t>D., Tilin</w:t>
      </w:r>
      <w:r w:rsidRPr="00A8313F">
        <w:rPr>
          <w:spacing w:val="-3"/>
          <w:sz w:val="22"/>
          <w:szCs w:val="22"/>
          <w:lang w:val="ro-RO"/>
        </w:rPr>
        <w:t>ă D.I.</w:t>
      </w:r>
      <w:r w:rsidRPr="00131C15">
        <w:rPr>
          <w:spacing w:val="-3"/>
          <w:sz w:val="22"/>
          <w:szCs w:val="22"/>
          <w:lang w:val="fr-FR"/>
        </w:rPr>
        <w:t xml:space="preserve"> </w:t>
      </w:r>
      <w:r>
        <w:rPr>
          <w:spacing w:val="-3"/>
          <w:sz w:val="22"/>
          <w:szCs w:val="22"/>
          <w:lang w:val="fr-FR"/>
        </w:rPr>
        <w:t>–</w:t>
      </w:r>
      <w:r w:rsidRPr="00131C15">
        <w:rPr>
          <w:spacing w:val="-3"/>
          <w:sz w:val="22"/>
          <w:szCs w:val="22"/>
          <w:lang w:val="fr-FR"/>
        </w:rPr>
        <w:t xml:space="preserve"> </w:t>
      </w:r>
      <w:r>
        <w:rPr>
          <w:i/>
          <w:spacing w:val="-3"/>
          <w:sz w:val="22"/>
          <w:szCs w:val="22"/>
          <w:lang w:val="fr-FR"/>
        </w:rPr>
        <w:t>Dispozitiv pentru acționarea țevilor cu un moment de torsiune sau</w:t>
      </w:r>
      <w:r w:rsidRPr="00131C15">
        <w:rPr>
          <w:i/>
          <w:sz w:val="22"/>
          <w:szCs w:val="22"/>
        </w:rPr>
        <w:t xml:space="preserve"> </w:t>
      </w:r>
      <w:r>
        <w:rPr>
          <w:i/>
          <w:spacing w:val="-3"/>
          <w:sz w:val="22"/>
          <w:szCs w:val="22"/>
          <w:lang w:val="fr-FR"/>
        </w:rPr>
        <w:t>o forță axială fără deteriorarea suprafeței exterioare în cazul prinderilor repetate</w:t>
      </w:r>
    </w:p>
    <w:p w14:paraId="6508B60F" w14:textId="77777777" w:rsidR="003E217E" w:rsidRPr="00A54553" w:rsidRDefault="003E217E" w:rsidP="003E217E">
      <w:pPr>
        <w:numPr>
          <w:ilvl w:val="0"/>
          <w:numId w:val="17"/>
        </w:numPr>
        <w:spacing w:after="120"/>
        <w:ind w:hanging="720"/>
        <w:jc w:val="both"/>
        <w:rPr>
          <w:spacing w:val="-3"/>
          <w:sz w:val="22"/>
          <w:szCs w:val="22"/>
          <w:lang w:val="fr-FR"/>
        </w:rPr>
      </w:pPr>
      <w:r w:rsidRPr="00A54553">
        <w:rPr>
          <w:spacing w:val="-3"/>
          <w:sz w:val="22"/>
          <w:szCs w:val="22"/>
          <w:lang w:val="fr-FR"/>
        </w:rPr>
        <w:t>A/00022 din</w:t>
      </w:r>
      <w:r w:rsidRPr="00586F68">
        <w:rPr>
          <w:spacing w:val="-3"/>
          <w:sz w:val="22"/>
          <w:szCs w:val="22"/>
          <w:lang w:val="fr-FR"/>
        </w:rPr>
        <w:t xml:space="preserve"> 20.02.2020. Voini</w:t>
      </w:r>
      <w:r>
        <w:rPr>
          <w:spacing w:val="-3"/>
          <w:sz w:val="22"/>
          <w:szCs w:val="22"/>
          <w:lang w:val="fr-FR"/>
        </w:rPr>
        <w:t>ț</w:t>
      </w:r>
      <w:r w:rsidRPr="00586F68">
        <w:rPr>
          <w:spacing w:val="-3"/>
          <w:sz w:val="22"/>
          <w:szCs w:val="22"/>
          <w:lang w:val="fr-FR"/>
        </w:rPr>
        <w:t>chi</w:t>
      </w:r>
      <w:r>
        <w:rPr>
          <w:spacing w:val="-3"/>
          <w:sz w:val="22"/>
          <w:szCs w:val="22"/>
          <w:lang w:val="fr-FR"/>
        </w:rPr>
        <w:t xml:space="preserve"> C.D., Cladoveanu Fl., </w:t>
      </w:r>
      <w:r w:rsidRPr="00A54553">
        <w:rPr>
          <w:b/>
          <w:spacing w:val="-3"/>
          <w:sz w:val="22"/>
          <w:szCs w:val="22"/>
          <w:lang w:val="fr-FR"/>
        </w:rPr>
        <w:t>Zapciu M.,</w:t>
      </w:r>
      <w:r>
        <w:rPr>
          <w:spacing w:val="-3"/>
          <w:sz w:val="22"/>
          <w:szCs w:val="22"/>
          <w:lang w:val="fr-FR"/>
        </w:rPr>
        <w:t xml:space="preserve"> Nicolae A., Ionescu N.A. ș.a. -</w:t>
      </w:r>
      <w:r>
        <w:rPr>
          <w:i/>
          <w:spacing w:val="-3"/>
          <w:sz w:val="22"/>
          <w:szCs w:val="22"/>
          <w:lang w:val="fr-FR"/>
        </w:rPr>
        <w:t xml:space="preserve">  M</w:t>
      </w:r>
      <w:r w:rsidRPr="00586F68">
        <w:rPr>
          <w:i/>
          <w:spacing w:val="-3"/>
          <w:sz w:val="22"/>
          <w:szCs w:val="22"/>
          <w:lang w:val="fr-FR"/>
        </w:rPr>
        <w:t>ateriale cu matrice pe bază de ciment cu proprietăți de autoreparare pe bază de granule reactive cu înveliș protector</w:t>
      </w:r>
    </w:p>
    <w:p w14:paraId="1A3D5975" w14:textId="77777777" w:rsidR="003E217E" w:rsidRDefault="003E217E" w:rsidP="003E217E">
      <w:pPr>
        <w:numPr>
          <w:ilvl w:val="0"/>
          <w:numId w:val="17"/>
        </w:numPr>
        <w:spacing w:after="120"/>
        <w:ind w:hanging="720"/>
        <w:jc w:val="both"/>
        <w:rPr>
          <w:spacing w:val="-3"/>
          <w:sz w:val="22"/>
          <w:szCs w:val="22"/>
          <w:lang w:val="fr-FR"/>
        </w:rPr>
      </w:pPr>
      <w:r w:rsidRPr="00A54553">
        <w:rPr>
          <w:spacing w:val="-3"/>
          <w:sz w:val="22"/>
          <w:szCs w:val="22"/>
          <w:lang w:val="ro-RO"/>
        </w:rPr>
        <w:t>A/00793/17</w:t>
      </w:r>
      <w:r>
        <w:rPr>
          <w:spacing w:val="-3"/>
          <w:sz w:val="22"/>
          <w:szCs w:val="22"/>
          <w:lang w:val="ro-RO"/>
        </w:rPr>
        <w:t xml:space="preserve">.12.2021. </w:t>
      </w:r>
      <w:r w:rsidRPr="00A54553">
        <w:rPr>
          <w:b/>
          <w:spacing w:val="-3"/>
          <w:sz w:val="22"/>
          <w:szCs w:val="22"/>
          <w:lang w:val="ro-RO"/>
        </w:rPr>
        <w:t>Zapciu M.,</w:t>
      </w:r>
      <w:r w:rsidRPr="00CB1729">
        <w:rPr>
          <w:spacing w:val="-3"/>
          <w:sz w:val="22"/>
          <w:szCs w:val="22"/>
          <w:lang w:val="ro-RO"/>
        </w:rPr>
        <w:t xml:space="preserve"> Cladoveanu F., Ene N., Dima C., Ionescu N., Costei M. - </w:t>
      </w:r>
      <w:r w:rsidRPr="00CB1729">
        <w:rPr>
          <w:i/>
          <w:spacing w:val="-3"/>
          <w:sz w:val="22"/>
          <w:szCs w:val="22"/>
          <w:lang w:val="ro-RO"/>
        </w:rPr>
        <w:t>Beton asfaltic din agregate și deșeuri derivate din sticlă și materiale plastice reciclate și procedeu de obținere</w:t>
      </w:r>
      <w:r>
        <w:rPr>
          <w:i/>
          <w:spacing w:val="-3"/>
          <w:sz w:val="22"/>
          <w:szCs w:val="22"/>
          <w:lang w:val="ro-RO"/>
        </w:rPr>
        <w:t xml:space="preserve">. </w:t>
      </w:r>
    </w:p>
    <w:p w14:paraId="2CC41E96" w14:textId="77777777" w:rsidR="00E36DA8" w:rsidRDefault="00E36DA8" w:rsidP="00934BE1">
      <w:pPr>
        <w:widowControl w:val="0"/>
        <w:autoSpaceDE w:val="0"/>
        <w:autoSpaceDN w:val="0"/>
        <w:spacing w:line="320" w:lineRule="atLeast"/>
        <w:rPr>
          <w:lang w:val="ro-RO"/>
        </w:rPr>
      </w:pPr>
    </w:p>
    <w:p w14:paraId="02F99510" w14:textId="77777777" w:rsidR="00E36DA8" w:rsidRPr="00424B19" w:rsidRDefault="00E36DA8" w:rsidP="00934BE1">
      <w:pPr>
        <w:widowControl w:val="0"/>
        <w:autoSpaceDE w:val="0"/>
        <w:autoSpaceDN w:val="0"/>
        <w:spacing w:line="320" w:lineRule="atLeast"/>
        <w:rPr>
          <w:lang w:val="ro-RO"/>
        </w:rPr>
      </w:pPr>
    </w:p>
    <w:p w14:paraId="3BD82B01" w14:textId="77777777" w:rsidR="00E36DA8" w:rsidRPr="00B34E3E" w:rsidRDefault="00E36DA8" w:rsidP="00934BE1">
      <w:pPr>
        <w:tabs>
          <w:tab w:val="left" w:pos="142"/>
        </w:tabs>
        <w:spacing w:line="320" w:lineRule="atLeast"/>
        <w:jc w:val="both"/>
        <w:rPr>
          <w:b/>
          <w:noProof/>
          <w:spacing w:val="-2"/>
          <w:lang w:val="ro-RO"/>
        </w:rPr>
      </w:pPr>
      <w:r w:rsidRPr="00424B19">
        <w:rPr>
          <w:b/>
          <w:noProof/>
          <w:spacing w:val="-2"/>
          <w:lang w:val="ro-RO"/>
        </w:rPr>
        <w:tab/>
      </w:r>
      <w:r w:rsidRPr="00424B19">
        <w:rPr>
          <w:b/>
          <w:noProof/>
          <w:spacing w:val="-2"/>
          <w:lang w:val="ro-RO"/>
        </w:rPr>
        <w:tab/>
        <w:t>Data:</w:t>
      </w:r>
      <w:r w:rsidRPr="00424B19">
        <w:rPr>
          <w:b/>
          <w:noProof/>
          <w:spacing w:val="-2"/>
          <w:lang w:val="ro-RO"/>
        </w:rPr>
        <w:tab/>
      </w:r>
      <w:r w:rsidRPr="00424B19">
        <w:rPr>
          <w:b/>
          <w:noProof/>
          <w:spacing w:val="-2"/>
          <w:lang w:val="ro-RO"/>
        </w:rPr>
        <w:tab/>
      </w:r>
      <w:r w:rsidRPr="00424B19">
        <w:rPr>
          <w:b/>
          <w:noProof/>
          <w:spacing w:val="-2"/>
          <w:lang w:val="ro-RO"/>
        </w:rPr>
        <w:tab/>
      </w:r>
      <w:r w:rsidRPr="00424B19">
        <w:rPr>
          <w:b/>
          <w:noProof/>
          <w:spacing w:val="-2"/>
          <w:lang w:val="ro-RO"/>
        </w:rPr>
        <w:tab/>
      </w:r>
      <w:r w:rsidRPr="00424B19">
        <w:rPr>
          <w:b/>
          <w:noProof/>
          <w:spacing w:val="-2"/>
          <w:lang w:val="ro-RO"/>
        </w:rPr>
        <w:tab/>
      </w:r>
      <w:r w:rsidRPr="00424B19">
        <w:rPr>
          <w:b/>
          <w:noProof/>
          <w:spacing w:val="-2"/>
          <w:lang w:val="ro-RO"/>
        </w:rPr>
        <w:tab/>
      </w:r>
      <w:r w:rsidRPr="00424B19">
        <w:rPr>
          <w:b/>
          <w:noProof/>
          <w:spacing w:val="-2"/>
          <w:lang w:val="ro-RO"/>
        </w:rPr>
        <w:tab/>
        <w:t>Semnătura:</w:t>
      </w:r>
    </w:p>
    <w:p w14:paraId="6EF694F0" w14:textId="5CDE584B" w:rsidR="00313D0F" w:rsidRPr="001F50E5" w:rsidRDefault="00F27812" w:rsidP="00313D0F">
      <w:pPr>
        <w:ind w:left="360"/>
        <w:rPr>
          <w:lang w:val="ro-RO"/>
        </w:rPr>
      </w:pPr>
      <w:r>
        <w:rPr>
          <w:lang w:val="ro-RO"/>
        </w:rPr>
        <w:t>28</w:t>
      </w:r>
      <w:r w:rsidR="001F50E5" w:rsidRPr="001F50E5">
        <w:rPr>
          <w:lang w:val="ro-RO"/>
        </w:rPr>
        <w:t>.0</w:t>
      </w:r>
      <w:r>
        <w:rPr>
          <w:lang w:val="ro-RO"/>
        </w:rPr>
        <w:t>8</w:t>
      </w:r>
      <w:r w:rsidR="001F50E5" w:rsidRPr="001F50E5">
        <w:rPr>
          <w:lang w:val="ro-RO"/>
        </w:rPr>
        <w:t>.202</w:t>
      </w:r>
      <w:r>
        <w:rPr>
          <w:lang w:val="ro-RO"/>
        </w:rPr>
        <w:t>6</w:t>
      </w:r>
    </w:p>
    <w:sectPr w:rsidR="00313D0F" w:rsidRPr="001F50E5" w:rsidSect="00600891">
      <w:headerReference w:type="default" r:id="rId40"/>
      <w:pgSz w:w="11907" w:h="16840" w:code="9"/>
      <w:pgMar w:top="1134" w:right="964" w:bottom="1729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8E7650" w14:textId="77777777" w:rsidR="006847B8" w:rsidRDefault="006847B8">
      <w:r>
        <w:separator/>
      </w:r>
    </w:p>
  </w:endnote>
  <w:endnote w:type="continuationSeparator" w:id="0">
    <w:p w14:paraId="3CE5A624" w14:textId="77777777" w:rsidR="006847B8" w:rsidRDefault="006847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ADAF3F" w14:textId="77777777" w:rsidR="006847B8" w:rsidRDefault="006847B8">
      <w:r>
        <w:separator/>
      </w:r>
    </w:p>
  </w:footnote>
  <w:footnote w:type="continuationSeparator" w:id="0">
    <w:p w14:paraId="669BBF19" w14:textId="77777777" w:rsidR="006847B8" w:rsidRDefault="006847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19D7B0" w14:textId="4841057D" w:rsidR="00734AD4" w:rsidRPr="00263052" w:rsidRDefault="00263052" w:rsidP="00263052">
    <w:pPr>
      <w:pStyle w:val="Header"/>
      <w:pBdr>
        <w:bottom w:val="single" w:sz="4" w:space="1" w:color="9CC2E5"/>
      </w:pBdr>
      <w:ind w:right="-1" w:firstLine="720"/>
      <w:rPr>
        <w:bCs/>
        <w:i/>
        <w:iCs/>
        <w:color w:val="002060"/>
      </w:rPr>
    </w:pPr>
    <w:r>
      <w:rPr>
        <w:bCs/>
        <w:color w:val="002060"/>
      </w:rPr>
      <w:t xml:space="preserve">    </w:t>
    </w:r>
    <w:r w:rsidR="00734AD4" w:rsidRPr="00113A16">
      <w:rPr>
        <w:bCs/>
        <w:color w:val="002060"/>
      </w:rPr>
      <w:tab/>
    </w:r>
    <w:r>
      <w:rPr>
        <w:bCs/>
        <w:color w:val="002060"/>
      </w:rPr>
      <w:tab/>
    </w:r>
    <w:r>
      <w:rPr>
        <w:bCs/>
        <w:color w:val="002060"/>
      </w:rPr>
      <w:tab/>
    </w:r>
    <w:r w:rsidR="00734AD4" w:rsidRPr="0090214B">
      <w:rPr>
        <w:b/>
        <w:color w:val="002060"/>
      </w:rPr>
      <w:tab/>
    </w:r>
    <w:r w:rsidR="00734AD4">
      <w:rPr>
        <w:b/>
        <w:color w:val="002060"/>
      </w:rPr>
      <w:t xml:space="preserve">                   </w:t>
    </w:r>
    <w:r w:rsidR="00734AD4" w:rsidRPr="0090214B">
      <w:rPr>
        <w:b/>
        <w:color w:val="002060"/>
      </w:rPr>
      <w:tab/>
    </w:r>
    <w:r w:rsidR="00734AD4" w:rsidRPr="0090214B">
      <w:rPr>
        <w:b/>
        <w:color w:val="002060"/>
      </w:rPr>
      <w:tab/>
      <w:t xml:space="preserve">   </w:t>
    </w:r>
    <w:r w:rsidR="00734AD4" w:rsidRPr="00EA1325">
      <w:rPr>
        <w:bCs/>
        <w:color w:val="002060"/>
      </w:rPr>
      <w:t xml:space="preserve">Anexa </w:t>
    </w:r>
    <w:r w:rsidR="00EA1325">
      <w:rPr>
        <w:bCs/>
        <w:color w:val="002060"/>
      </w:rPr>
      <w:t>3</w:t>
    </w:r>
    <w:r w:rsidR="00734AD4" w:rsidRPr="00EA1325">
      <w:rPr>
        <w:bCs/>
        <w:color w:val="002060"/>
      </w:rPr>
      <w:t xml:space="preserve"> </w:t>
    </w:r>
    <w:r w:rsidRPr="00EA1325">
      <w:rPr>
        <w:bCs/>
        <w:color w:val="002060"/>
      </w:rPr>
      <w:t>FV</w:t>
    </w:r>
    <w:r w:rsidR="00734AD4" w:rsidRPr="00263052">
      <w:rPr>
        <w:bCs/>
        <w:i/>
        <w:iCs/>
        <w:color w:val="002060"/>
      </w:rPr>
      <w:t xml:space="preserve">     </w:t>
    </w:r>
  </w:p>
  <w:p w14:paraId="0E743B01" w14:textId="77777777" w:rsidR="00FC43E6" w:rsidRPr="00E95D12" w:rsidRDefault="00FC43E6">
    <w:pPr>
      <w:pStyle w:val="Header"/>
      <w:rPr>
        <w:b/>
        <w:sz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02F44"/>
    <w:multiLevelType w:val="hybridMultilevel"/>
    <w:tmpl w:val="F2ECFD82"/>
    <w:lvl w:ilvl="0" w:tplc="618CAE52">
      <w:start w:val="1"/>
      <w:numFmt w:val="decimal"/>
      <w:lvlText w:val="[%1]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031A0"/>
    <w:multiLevelType w:val="hybridMultilevel"/>
    <w:tmpl w:val="34CA8E46"/>
    <w:lvl w:ilvl="0" w:tplc="4A261D5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9C8297A6">
      <w:start w:val="5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0617E0D"/>
    <w:multiLevelType w:val="hybridMultilevel"/>
    <w:tmpl w:val="3A60D4FA"/>
    <w:lvl w:ilvl="0" w:tplc="0418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1C1A5B"/>
    <w:multiLevelType w:val="hybridMultilevel"/>
    <w:tmpl w:val="923C8BF4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00E676D"/>
    <w:multiLevelType w:val="hybridMultilevel"/>
    <w:tmpl w:val="326812EC"/>
    <w:lvl w:ilvl="0" w:tplc="618CAE52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501EA7"/>
    <w:multiLevelType w:val="hybridMultilevel"/>
    <w:tmpl w:val="5442BB64"/>
    <w:lvl w:ilvl="0" w:tplc="FFFFFFFF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E80324"/>
    <w:multiLevelType w:val="hybridMultilevel"/>
    <w:tmpl w:val="5442BB64"/>
    <w:lvl w:ilvl="0" w:tplc="618CAE52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900F75"/>
    <w:multiLevelType w:val="hybridMultilevel"/>
    <w:tmpl w:val="64D2546E"/>
    <w:lvl w:ilvl="0" w:tplc="0418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4D579B"/>
    <w:multiLevelType w:val="hybridMultilevel"/>
    <w:tmpl w:val="F2ECFD82"/>
    <w:lvl w:ilvl="0" w:tplc="618CAE52">
      <w:start w:val="1"/>
      <w:numFmt w:val="decimal"/>
      <w:lvlText w:val="[%1]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6C60055"/>
    <w:multiLevelType w:val="hybridMultilevel"/>
    <w:tmpl w:val="F93282EE"/>
    <w:lvl w:ilvl="0" w:tplc="04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10" w15:restartNumberingAfterBreak="0">
    <w:nsid w:val="45063515"/>
    <w:multiLevelType w:val="hybridMultilevel"/>
    <w:tmpl w:val="EB966CAC"/>
    <w:lvl w:ilvl="0" w:tplc="0409000F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432"/>
        </w:tabs>
        <w:ind w:left="432" w:hanging="432"/>
      </w:pPr>
      <w:rPr>
        <w:rFonts w:hint="default"/>
        <w:b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9314CE"/>
    <w:multiLevelType w:val="hybridMultilevel"/>
    <w:tmpl w:val="5442BB64"/>
    <w:lvl w:ilvl="0" w:tplc="618CAE52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290F40"/>
    <w:multiLevelType w:val="hybridMultilevel"/>
    <w:tmpl w:val="CA1082C2"/>
    <w:lvl w:ilvl="0" w:tplc="0AE8C9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C27960"/>
    <w:multiLevelType w:val="hybridMultilevel"/>
    <w:tmpl w:val="653E505C"/>
    <w:lvl w:ilvl="0" w:tplc="618CAE52">
      <w:start w:val="1"/>
      <w:numFmt w:val="decimal"/>
      <w:lvlText w:val="[%1]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3954CB2"/>
    <w:multiLevelType w:val="hybridMultilevel"/>
    <w:tmpl w:val="039255FA"/>
    <w:lvl w:ilvl="0" w:tplc="618CAE52">
      <w:start w:val="1"/>
      <w:numFmt w:val="decimal"/>
      <w:lvlText w:val="[%1]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D9C2117"/>
    <w:multiLevelType w:val="hybridMultilevel"/>
    <w:tmpl w:val="60C03B96"/>
    <w:lvl w:ilvl="0" w:tplc="0418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F4D1321"/>
    <w:multiLevelType w:val="hybridMultilevel"/>
    <w:tmpl w:val="2846683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668022589">
    <w:abstractNumId w:val="12"/>
  </w:num>
  <w:num w:numId="2" w16cid:durableId="587738532">
    <w:abstractNumId w:val="15"/>
  </w:num>
  <w:num w:numId="3" w16cid:durableId="494538798">
    <w:abstractNumId w:val="7"/>
  </w:num>
  <w:num w:numId="4" w16cid:durableId="1947881050">
    <w:abstractNumId w:val="2"/>
  </w:num>
  <w:num w:numId="5" w16cid:durableId="647975666">
    <w:abstractNumId w:val="16"/>
  </w:num>
  <w:num w:numId="6" w16cid:durableId="1572235393">
    <w:abstractNumId w:val="3"/>
  </w:num>
  <w:num w:numId="7" w16cid:durableId="2027831269">
    <w:abstractNumId w:val="9"/>
  </w:num>
  <w:num w:numId="8" w16cid:durableId="214315885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93363943">
    <w:abstractNumId w:val="10"/>
  </w:num>
  <w:num w:numId="10" w16cid:durableId="1725104844">
    <w:abstractNumId w:val="1"/>
  </w:num>
  <w:num w:numId="11" w16cid:durableId="1864515">
    <w:abstractNumId w:val="0"/>
  </w:num>
  <w:num w:numId="12" w16cid:durableId="54087791">
    <w:abstractNumId w:val="8"/>
  </w:num>
  <w:num w:numId="13" w16cid:durableId="696663895">
    <w:abstractNumId w:val="6"/>
  </w:num>
  <w:num w:numId="14" w16cid:durableId="162210123">
    <w:abstractNumId w:val="11"/>
  </w:num>
  <w:num w:numId="15" w16cid:durableId="400294366">
    <w:abstractNumId w:val="5"/>
  </w:num>
  <w:num w:numId="16" w16cid:durableId="918709972">
    <w:abstractNumId w:val="13"/>
  </w:num>
  <w:num w:numId="17" w16cid:durableId="960258267">
    <w:abstractNumId w:val="4"/>
  </w:num>
  <w:num w:numId="18" w16cid:durableId="5964360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FBE"/>
    <w:rsid w:val="000201C8"/>
    <w:rsid w:val="000316B2"/>
    <w:rsid w:val="0004128B"/>
    <w:rsid w:val="00043222"/>
    <w:rsid w:val="00075680"/>
    <w:rsid w:val="00092453"/>
    <w:rsid w:val="000935FD"/>
    <w:rsid w:val="000A73F8"/>
    <w:rsid w:val="000D38EC"/>
    <w:rsid w:val="000D4902"/>
    <w:rsid w:val="00120A9C"/>
    <w:rsid w:val="001526B3"/>
    <w:rsid w:val="00183D7D"/>
    <w:rsid w:val="001A54C1"/>
    <w:rsid w:val="001B042E"/>
    <w:rsid w:val="001B288F"/>
    <w:rsid w:val="001F50E5"/>
    <w:rsid w:val="0021264C"/>
    <w:rsid w:val="00232D3E"/>
    <w:rsid w:val="00263052"/>
    <w:rsid w:val="00265079"/>
    <w:rsid w:val="00273853"/>
    <w:rsid w:val="002813E8"/>
    <w:rsid w:val="00294E2E"/>
    <w:rsid w:val="002B3BE7"/>
    <w:rsid w:val="00313D0F"/>
    <w:rsid w:val="00322AD0"/>
    <w:rsid w:val="0032522F"/>
    <w:rsid w:val="00340C94"/>
    <w:rsid w:val="00340F38"/>
    <w:rsid w:val="00346D8C"/>
    <w:rsid w:val="003477B1"/>
    <w:rsid w:val="003A5138"/>
    <w:rsid w:val="003E217E"/>
    <w:rsid w:val="003E27C3"/>
    <w:rsid w:val="003E2B35"/>
    <w:rsid w:val="004560CF"/>
    <w:rsid w:val="00462F17"/>
    <w:rsid w:val="004714F1"/>
    <w:rsid w:val="00495942"/>
    <w:rsid w:val="004970A7"/>
    <w:rsid w:val="004B4686"/>
    <w:rsid w:val="00501A6F"/>
    <w:rsid w:val="0051426A"/>
    <w:rsid w:val="00520FB5"/>
    <w:rsid w:val="00541FA8"/>
    <w:rsid w:val="0056213A"/>
    <w:rsid w:val="00582BBC"/>
    <w:rsid w:val="00587AC4"/>
    <w:rsid w:val="005937C9"/>
    <w:rsid w:val="005B655E"/>
    <w:rsid w:val="00600891"/>
    <w:rsid w:val="00654419"/>
    <w:rsid w:val="00662AF5"/>
    <w:rsid w:val="00663A89"/>
    <w:rsid w:val="00670C58"/>
    <w:rsid w:val="00675C6A"/>
    <w:rsid w:val="006846E2"/>
    <w:rsid w:val="006847B8"/>
    <w:rsid w:val="006964AB"/>
    <w:rsid w:val="006D0455"/>
    <w:rsid w:val="006D2E81"/>
    <w:rsid w:val="006D46CD"/>
    <w:rsid w:val="00734AD4"/>
    <w:rsid w:val="0078255F"/>
    <w:rsid w:val="007E05BE"/>
    <w:rsid w:val="007F6950"/>
    <w:rsid w:val="008278AE"/>
    <w:rsid w:val="0083575A"/>
    <w:rsid w:val="00837AD7"/>
    <w:rsid w:val="00876026"/>
    <w:rsid w:val="008927B4"/>
    <w:rsid w:val="008C4106"/>
    <w:rsid w:val="008E1A11"/>
    <w:rsid w:val="00922511"/>
    <w:rsid w:val="00934BE1"/>
    <w:rsid w:val="00950C79"/>
    <w:rsid w:val="009534AE"/>
    <w:rsid w:val="00967297"/>
    <w:rsid w:val="00970FFA"/>
    <w:rsid w:val="0098083A"/>
    <w:rsid w:val="009B1BDE"/>
    <w:rsid w:val="009C163F"/>
    <w:rsid w:val="009D292A"/>
    <w:rsid w:val="00A440A1"/>
    <w:rsid w:val="00AB3B40"/>
    <w:rsid w:val="00AD5B6F"/>
    <w:rsid w:val="00B121C0"/>
    <w:rsid w:val="00B13354"/>
    <w:rsid w:val="00B2128F"/>
    <w:rsid w:val="00B664BD"/>
    <w:rsid w:val="00B715E2"/>
    <w:rsid w:val="00B751B5"/>
    <w:rsid w:val="00B831C2"/>
    <w:rsid w:val="00BD0B8D"/>
    <w:rsid w:val="00BF1C30"/>
    <w:rsid w:val="00BF6DD7"/>
    <w:rsid w:val="00C35C01"/>
    <w:rsid w:val="00C35E51"/>
    <w:rsid w:val="00C41764"/>
    <w:rsid w:val="00C4231C"/>
    <w:rsid w:val="00C66161"/>
    <w:rsid w:val="00CE2E84"/>
    <w:rsid w:val="00D04971"/>
    <w:rsid w:val="00D3432A"/>
    <w:rsid w:val="00D53724"/>
    <w:rsid w:val="00D60FBE"/>
    <w:rsid w:val="00D650C0"/>
    <w:rsid w:val="00D77994"/>
    <w:rsid w:val="00DA52CA"/>
    <w:rsid w:val="00DB0275"/>
    <w:rsid w:val="00DB1880"/>
    <w:rsid w:val="00DB3BDD"/>
    <w:rsid w:val="00DE009E"/>
    <w:rsid w:val="00DE21EC"/>
    <w:rsid w:val="00E06A59"/>
    <w:rsid w:val="00E147BB"/>
    <w:rsid w:val="00E22801"/>
    <w:rsid w:val="00E2342E"/>
    <w:rsid w:val="00E36DA8"/>
    <w:rsid w:val="00E3B686"/>
    <w:rsid w:val="00E47AFC"/>
    <w:rsid w:val="00E67B5A"/>
    <w:rsid w:val="00E70CAF"/>
    <w:rsid w:val="00E77DBE"/>
    <w:rsid w:val="00E840DF"/>
    <w:rsid w:val="00E95D12"/>
    <w:rsid w:val="00EA1325"/>
    <w:rsid w:val="00EB5B35"/>
    <w:rsid w:val="00EE5CC2"/>
    <w:rsid w:val="00EE6320"/>
    <w:rsid w:val="00F27812"/>
    <w:rsid w:val="00F310D0"/>
    <w:rsid w:val="00F36B36"/>
    <w:rsid w:val="00F73E06"/>
    <w:rsid w:val="00F74087"/>
    <w:rsid w:val="00F7601B"/>
    <w:rsid w:val="00F806E7"/>
    <w:rsid w:val="00F84082"/>
    <w:rsid w:val="00FC085E"/>
    <w:rsid w:val="00FC3768"/>
    <w:rsid w:val="00FC43E6"/>
    <w:rsid w:val="00FF5942"/>
    <w:rsid w:val="4F1D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7A82F3A"/>
  <w15:chartTrackingRefBased/>
  <w15:docId w15:val="{3AF348A2-E2CE-4778-8431-C8CCB9BA1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0D38E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0D38EC"/>
    <w:pPr>
      <w:tabs>
        <w:tab w:val="center" w:pos="4320"/>
        <w:tab w:val="right" w:pos="8640"/>
      </w:tabs>
    </w:pPr>
  </w:style>
  <w:style w:type="paragraph" w:customStyle="1" w:styleId="ListParagraph1">
    <w:name w:val="List Paragraph1"/>
    <w:basedOn w:val="Normal"/>
    <w:rsid w:val="00495942"/>
    <w:pPr>
      <w:ind w:left="720"/>
      <w:contextualSpacing/>
    </w:pPr>
    <w:rPr>
      <w:rFonts w:ascii="Calibri" w:hAnsi="Calibri"/>
      <w:sz w:val="22"/>
      <w:szCs w:val="22"/>
      <w:lang w:val="ro-RO"/>
    </w:rPr>
  </w:style>
  <w:style w:type="table" w:styleId="TableGrid">
    <w:name w:val="Table Grid"/>
    <w:basedOn w:val="TableNormal"/>
    <w:uiPriority w:val="59"/>
    <w:rsid w:val="00313D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rsid w:val="00FC43E6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43E6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C43E6"/>
    <w:rPr>
      <w:rFonts w:ascii="Tahoma" w:hAnsi="Tahoma" w:cs="Tahoma"/>
      <w:sz w:val="16"/>
      <w:szCs w:val="16"/>
      <w:lang w:val="en-US" w:eastAsia="en-US"/>
    </w:rPr>
  </w:style>
  <w:style w:type="paragraph" w:styleId="BodyTextIndent">
    <w:name w:val="Body Text Indent"/>
    <w:basedOn w:val="Normal"/>
    <w:link w:val="BodyTextIndentChar"/>
    <w:rsid w:val="00FF5942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FF5942"/>
    <w:rPr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C4231C"/>
    <w:pPr>
      <w:ind w:left="720"/>
      <w:contextualSpacing/>
    </w:pPr>
  </w:style>
  <w:style w:type="character" w:styleId="Hyperlink">
    <w:name w:val="Hyperlink"/>
    <w:rsid w:val="00C4231C"/>
    <w:rPr>
      <w:color w:val="0000FF"/>
      <w:u w:val="single"/>
    </w:rPr>
  </w:style>
  <w:style w:type="paragraph" w:styleId="BodyText">
    <w:name w:val="Body Text"/>
    <w:basedOn w:val="Normal"/>
    <w:link w:val="BodyTextChar"/>
    <w:uiPriority w:val="99"/>
    <w:semiHidden/>
    <w:unhideWhenUsed/>
    <w:rsid w:val="00970FF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970FFA"/>
    <w:rPr>
      <w:sz w:val="24"/>
      <w:szCs w:val="24"/>
    </w:rPr>
  </w:style>
  <w:style w:type="character" w:customStyle="1" w:styleId="frlabel">
    <w:name w:val="fr_label"/>
    <w:rsid w:val="00970FFA"/>
  </w:style>
  <w:style w:type="character" w:styleId="UnresolvedMention">
    <w:name w:val="Unresolved Mention"/>
    <w:basedOn w:val="DefaultParagraphFont"/>
    <w:uiPriority w:val="99"/>
    <w:semiHidden/>
    <w:unhideWhenUsed/>
    <w:rsid w:val="003E2B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764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55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8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apps.webofknowledge.com/full_record.do?product=UA&amp;search_mode=GeneralSearch&amp;qid=2&amp;SID=U2iXk85Q8cjmVkbFYmv&amp;page=1&amp;doc=1" TargetMode="External"/><Relationship Id="rId18" Type="http://schemas.openxmlformats.org/officeDocument/2006/relationships/hyperlink" Target="https://atna-mam.utcluj.ro/index.php/Acta/article/view/1430" TargetMode="External"/><Relationship Id="rId26" Type="http://schemas.openxmlformats.org/officeDocument/2006/relationships/hyperlink" Target="https://www.scientificbulletin.upb.ro/rev_docs_arhiva/full181_367369.pdf" TargetMode="External"/><Relationship Id="rId39" Type="http://schemas.openxmlformats.org/officeDocument/2006/relationships/hyperlink" Target="https://fiir.upb.ro/index.php/ro/arhiva-news/2450-productica-2023-12-13-mai" TargetMode="External"/><Relationship Id="rId21" Type="http://schemas.openxmlformats.org/officeDocument/2006/relationships/hyperlink" Target="http://dx.doi.org/10.1088/1757-899X/1018/1" TargetMode="External"/><Relationship Id="rId34" Type="http://schemas.openxmlformats.org/officeDocument/2006/relationships/hyperlink" Target="http://aos.ro/wp-content/proceedings/PVol12Nr1Art.14.pdf" TargetMode="External"/><Relationship Id="rId42" Type="http://schemas.openxmlformats.org/officeDocument/2006/relationships/theme" Target="theme/theme1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doi.org/10.17559/TV-20150921113741" TargetMode="External"/><Relationship Id="rId20" Type="http://schemas.openxmlformats.org/officeDocument/2006/relationships/hyperlink" Target="https://doi.org/10.1002/masy.202000325" TargetMode="External"/><Relationship Id="rId29" Type="http://schemas.openxmlformats.org/officeDocument/2006/relationships/hyperlink" Target="http://www.ijirae.com/volumes/Vol8/iss12/05.DCAE10082.pdf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scientific.net/AMM" TargetMode="External"/><Relationship Id="rId24" Type="http://schemas.openxmlformats.org/officeDocument/2006/relationships/hyperlink" Target="https://ibima.org/accepted-paper/production-methodology-of-the-mechatronic-system/" TargetMode="External"/><Relationship Id="rId32" Type="http://schemas.openxmlformats.org/officeDocument/2006/relationships/hyperlink" Target="https://ijcionline.com/abstract/11222ijci06" TargetMode="External"/><Relationship Id="rId37" Type="http://schemas.openxmlformats.org/officeDocument/2006/relationships/hyperlink" Target="https://aos.ro/wp-content/proceedings/PVol13Nr1Art.9.pdf" TargetMode="External"/><Relationship Id="rId40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yperlink" Target="https://docs.google.com/a/jepe-journal.info/viewer?a=v&amp;pid=sites&amp;srcid=amVwZS1qb3VybmFsLmluZm98amVwZS1qb3VybmFsfGd4OjU3NDc0MmIyOTQ2ODk1ZWM" TargetMode="External"/><Relationship Id="rId23" Type="http://schemas.openxmlformats.org/officeDocument/2006/relationships/hyperlink" Target="https://ibima.org/accepted-paper/production-methodology-of-the-mechatronic-system/" TargetMode="External"/><Relationship Id="rId28" Type="http://schemas.openxmlformats.org/officeDocument/2006/relationships/hyperlink" Target="https://www.scientificbulletin.upb.ro/SeriaD_-_Inginerie_Mecanica.php?page=revistaonline&amp;a=2&amp;arh_an=2021&amp;arh_ser=D&amp;arh_nr=1" TargetMode="External"/><Relationship Id="rId36" Type="http://schemas.openxmlformats.org/officeDocument/2006/relationships/hyperlink" Target="http://aos.ro/wp-content/proceedings/PVol12Nr1Art.18.pdf" TargetMode="External"/><Relationship Id="rId10" Type="http://schemas.openxmlformats.org/officeDocument/2006/relationships/hyperlink" Target="https://www.lap-publishing.com/catalog/details//store/tr/book/978-613-9-94712-6/safety-road-infrastructure?locale=ru" TargetMode="External"/><Relationship Id="rId19" Type="http://schemas.openxmlformats.org/officeDocument/2006/relationships/hyperlink" Target="http://chem.ubbcluj.ro/~studiachemia/issues/chemia2021_4/18Zapciu_etal_253_265.pdf" TargetMode="External"/><Relationship Id="rId31" Type="http://schemas.openxmlformats.org/officeDocument/2006/relationships/hyperlink" Target="https://thescipub.com/abstract/10.3844/jmrsp.2022.22.27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docs.google.com/a/jepe-journal.info/viewer?a=v&amp;pid=sites&amp;srcid=amVwZS1qb3VybmFsLmluZm98amVwZS1qb3VybmFsfGd4OjFlNDliYzY1NzY5YTI2NDc" TargetMode="External"/><Relationship Id="rId22" Type="http://schemas.openxmlformats.org/officeDocument/2006/relationships/hyperlink" Target="http://iopscience.iop.org/1757-899X/95/1" TargetMode="External"/><Relationship Id="rId27" Type="http://schemas.openxmlformats.org/officeDocument/2006/relationships/hyperlink" Target="http://aos.ro/wp-content/anale/TVol12Nr1Art.6.pdf" TargetMode="External"/><Relationship Id="rId30" Type="http://schemas.openxmlformats.org/officeDocument/2006/relationships/hyperlink" Target="http://www.revtn.ro/index.php/revtn/issue/archive" TargetMode="External"/><Relationship Id="rId35" Type="http://schemas.openxmlformats.org/officeDocument/2006/relationships/hyperlink" Target="http://aos.ro/wp-content/proceedings/PVol12Nr1Art.16.pdf" TargetMode="Externa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12" Type="http://schemas.openxmlformats.org/officeDocument/2006/relationships/hyperlink" Target="http://www.scientific.net/AMM" TargetMode="External"/><Relationship Id="rId17" Type="http://schemas.openxmlformats.org/officeDocument/2006/relationships/hyperlink" Target="http://www.revtn.ro/index.php/revtn/article/view/280" TargetMode="External"/><Relationship Id="rId25" Type="http://schemas.openxmlformats.org/officeDocument/2006/relationships/hyperlink" Target="https://ibima.org/accepted-paper/availability-modeling-with-two-types-of-failures-using-secure-data-maintenance-from-a-blockchain/" TargetMode="External"/><Relationship Id="rId33" Type="http://schemas.openxmlformats.org/officeDocument/2006/relationships/hyperlink" Target="http://aos.ro/wp-content/proceedings/PVol12Nr1Art.12.pdf" TargetMode="External"/><Relationship Id="rId38" Type="http://schemas.openxmlformats.org/officeDocument/2006/relationships/hyperlink" Target="https://aos.ro/wp-content/proceedings/PVol14Nr1Art.6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D4E55CC3E3E847AD665E871CCDAB11" ma:contentTypeVersion="0" ma:contentTypeDescription="Create a new document." ma:contentTypeScope="" ma:versionID="ac072947be5dafc27e12e3db4b9364a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764bea3eb9b1a5be8fd57fac5fb459b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E139520-AABD-4EA1-A503-F060431619C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3E357B8-37C6-42DE-BE0A-59F7939E6A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5A6BC23-3798-47DB-9881-2A87ED0C257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6</Pages>
  <Words>3078</Words>
  <Characters>17547</Characters>
  <Application>Microsoft Office Word</Application>
  <DocSecurity>0</DocSecurity>
  <Lines>146</Lines>
  <Paragraphs>41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>ACTIVITĂŢI ARACIS 2006 – 2009</vt:lpstr>
    </vt:vector>
  </TitlesOfParts>
  <Company/>
  <LinksUpToDate>false</LinksUpToDate>
  <CharactersWithSpaces>20584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ACTIVITĂŢI ARACIS 2006 – 2009</dc:title>
  <dc:subject/>
  <dc:creator>user</dc:creator>
  <cp:keywords/>
  <cp:lastModifiedBy>Miron Zapciu</cp:lastModifiedBy>
  <cp:revision>7</cp:revision>
  <cp:lastPrinted>2012-02-09T06:57:00Z</cp:lastPrinted>
  <dcterms:created xsi:type="dcterms:W3CDTF">2024-03-27T11:19:00Z</dcterms:created>
  <dcterms:modified xsi:type="dcterms:W3CDTF">2026-08-29T18:19:00Z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0x0101008DD4E55CC3E3E847AD665E871CCDAB11</vt:lpwstr>
  </property>
</Properties>
</file>